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A8" w:rsidRPr="005549A8" w:rsidRDefault="005549A8" w:rsidP="005549A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549A8">
        <w:rPr>
          <w:rFonts w:ascii="Times New Roman" w:hAnsi="Times New Roman" w:cs="Times New Roman"/>
          <w:b/>
          <w:sz w:val="24"/>
        </w:rPr>
        <w:t>ИТОГОВЫЙ ОТЧЕТ</w:t>
      </w:r>
    </w:p>
    <w:p w:rsidR="005549A8" w:rsidRPr="005549A8" w:rsidRDefault="005549A8" w:rsidP="005549A8">
      <w:pPr>
        <w:jc w:val="center"/>
        <w:rPr>
          <w:rFonts w:ascii="Times New Roman" w:hAnsi="Times New Roman" w:cs="Times New Roman"/>
          <w:b/>
          <w:sz w:val="24"/>
        </w:rPr>
      </w:pPr>
      <w:r w:rsidRPr="005549A8">
        <w:rPr>
          <w:rFonts w:ascii="Times New Roman" w:hAnsi="Times New Roman" w:cs="Times New Roman"/>
          <w:b/>
          <w:sz w:val="24"/>
        </w:rPr>
        <w:t>комитета образования</w:t>
      </w:r>
    </w:p>
    <w:p w:rsidR="005549A8" w:rsidRPr="005549A8" w:rsidRDefault="005549A8" w:rsidP="005549A8">
      <w:pPr>
        <w:jc w:val="center"/>
        <w:rPr>
          <w:rFonts w:ascii="Times New Roman" w:hAnsi="Times New Roman" w:cs="Times New Roman"/>
          <w:b/>
          <w:sz w:val="24"/>
        </w:rPr>
      </w:pPr>
      <w:r w:rsidRPr="005549A8">
        <w:rPr>
          <w:rFonts w:ascii="Times New Roman" w:hAnsi="Times New Roman" w:cs="Times New Roman"/>
          <w:b/>
          <w:sz w:val="24"/>
        </w:rPr>
        <w:t>администрации МО «Выборгский район» Ленинградской области</w:t>
      </w:r>
    </w:p>
    <w:p w:rsidR="005549A8" w:rsidRPr="005549A8" w:rsidRDefault="005549A8" w:rsidP="005549A8">
      <w:pPr>
        <w:jc w:val="center"/>
        <w:rPr>
          <w:rFonts w:ascii="Times New Roman" w:hAnsi="Times New Roman" w:cs="Times New Roman"/>
          <w:b/>
          <w:sz w:val="24"/>
        </w:rPr>
      </w:pPr>
      <w:r w:rsidRPr="005549A8">
        <w:rPr>
          <w:rFonts w:ascii="Times New Roman" w:hAnsi="Times New Roman" w:cs="Times New Roman"/>
          <w:b/>
          <w:sz w:val="24"/>
        </w:rPr>
        <w:t>о результатах анализа состояния и перспектив развития системы образования</w:t>
      </w:r>
    </w:p>
    <w:p w:rsidR="00BA2329" w:rsidRDefault="005549A8" w:rsidP="001A00AB">
      <w:pPr>
        <w:jc w:val="center"/>
        <w:rPr>
          <w:rFonts w:ascii="Times New Roman" w:hAnsi="Times New Roman" w:cs="Times New Roman"/>
          <w:b/>
          <w:sz w:val="24"/>
        </w:rPr>
      </w:pPr>
      <w:r w:rsidRPr="005549A8">
        <w:rPr>
          <w:rFonts w:ascii="Times New Roman" w:hAnsi="Times New Roman" w:cs="Times New Roman"/>
          <w:b/>
          <w:sz w:val="24"/>
        </w:rPr>
        <w:t>за 2018 год.</w:t>
      </w:r>
    </w:p>
    <w:p w:rsidR="006A3C44" w:rsidRDefault="006A3C44" w:rsidP="00FA55DA">
      <w:pPr>
        <w:pStyle w:val="a5"/>
        <w:numPr>
          <w:ilvl w:val="0"/>
          <w:numId w:val="1"/>
        </w:numPr>
        <w:ind w:left="-284" w:firstLine="6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СОСТОЯНИЯ И ПЕРСПЕКТИВ РАЗВИТИЯ СИСТЕМЫ ОБРАЗОВАНИЯ</w:t>
      </w:r>
    </w:p>
    <w:p w:rsidR="00FA55DA" w:rsidRPr="00FA55DA" w:rsidRDefault="00FA55DA" w:rsidP="00FA55DA">
      <w:pPr>
        <w:pStyle w:val="a5"/>
        <w:ind w:left="360"/>
        <w:rPr>
          <w:rFonts w:ascii="Times New Roman" w:hAnsi="Times New Roman" w:cs="Times New Roman"/>
          <w:b/>
          <w:sz w:val="24"/>
        </w:rPr>
      </w:pPr>
    </w:p>
    <w:p w:rsidR="0003172B" w:rsidRPr="00690012" w:rsidRDefault="0003172B" w:rsidP="0003172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690012">
        <w:rPr>
          <w:rFonts w:ascii="Times New Roman" w:hAnsi="Times New Roman" w:cs="Times New Roman"/>
          <w:b/>
          <w:sz w:val="24"/>
          <w:u w:val="single"/>
        </w:rPr>
        <w:t>Вводная часть</w:t>
      </w:r>
    </w:p>
    <w:p w:rsidR="00194555" w:rsidRDefault="00194555" w:rsidP="00194555">
      <w:pPr>
        <w:pStyle w:val="a5"/>
        <w:rPr>
          <w:rFonts w:ascii="Times New Roman" w:hAnsi="Times New Roman" w:cs="Times New Roman"/>
          <w:b/>
          <w:sz w:val="24"/>
        </w:rPr>
      </w:pPr>
    </w:p>
    <w:p w:rsidR="00194555" w:rsidRPr="00FA55DA" w:rsidRDefault="00194555" w:rsidP="00FA55DA">
      <w:pPr>
        <w:pStyle w:val="a5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Общая социально-экономическая характеристика территории, расположение, численность, демография, занятость населения</w:t>
      </w:r>
    </w:p>
    <w:p w:rsidR="00194555" w:rsidRDefault="00194555" w:rsidP="00FA55DA">
      <w:pPr>
        <w:pStyle w:val="a5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94555">
        <w:rPr>
          <w:rFonts w:ascii="Times New Roman" w:hAnsi="Times New Roman" w:cs="Times New Roman"/>
          <w:sz w:val="24"/>
        </w:rPr>
        <w:t>Выборгский район расположен в северо-западной части Ленинградской области, занимает всю западную половину Карельского перешейка, здесь проходит государственная граница России с Финляндской Республикой, протяженностью 120</w:t>
      </w:r>
      <w:r w:rsidR="00531A61">
        <w:rPr>
          <w:rFonts w:ascii="Times New Roman" w:hAnsi="Times New Roman" w:cs="Times New Roman"/>
          <w:sz w:val="24"/>
        </w:rPr>
        <w:t xml:space="preserve"> км и административная граница </w:t>
      </w:r>
      <w:r w:rsidRPr="00194555">
        <w:rPr>
          <w:rFonts w:ascii="Times New Roman" w:hAnsi="Times New Roman" w:cs="Times New Roman"/>
          <w:sz w:val="24"/>
        </w:rPr>
        <w:t>с субъектами Российской Федерации: Республикой Карелией и городом Санкт – Петербургом.</w:t>
      </w:r>
    </w:p>
    <w:p w:rsidR="0081561D" w:rsidRPr="00194555" w:rsidRDefault="0081561D" w:rsidP="005A5D16">
      <w:pPr>
        <w:pStyle w:val="a5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81561D">
        <w:rPr>
          <w:rFonts w:ascii="Times New Roman" w:hAnsi="Times New Roman" w:cs="Times New Roman"/>
          <w:sz w:val="24"/>
        </w:rPr>
        <w:t>Инвестиционная привлекательность Выборгского муниципального района заключается в его геополитическом положении: через Выборгский район осуществляется надежная транспортная связь со странами Европейского Союза, здесь проходит крупный евроазиат</w:t>
      </w:r>
      <w:r w:rsidR="00FA55DA">
        <w:rPr>
          <w:rFonts w:ascii="Times New Roman" w:hAnsi="Times New Roman" w:cs="Times New Roman"/>
          <w:sz w:val="24"/>
        </w:rPr>
        <w:t xml:space="preserve">ский коридор: </w:t>
      </w:r>
      <w:r w:rsidRPr="0081561D">
        <w:rPr>
          <w:rFonts w:ascii="Times New Roman" w:hAnsi="Times New Roman" w:cs="Times New Roman"/>
          <w:sz w:val="24"/>
        </w:rPr>
        <w:t xml:space="preserve">транспортный коридор «Север –Юг», входящая в его состав международная автомагистраль «Скандинавия». Магистральная железная дорога соединяет город Выборг с городами Санкт - Петербург, Москва, Хельсинки, именно в Выборгский залив открываются ворота </w:t>
      </w:r>
      <w:proofErr w:type="spellStart"/>
      <w:r w:rsidRPr="0081561D">
        <w:rPr>
          <w:rFonts w:ascii="Times New Roman" w:hAnsi="Times New Roman" w:cs="Times New Roman"/>
          <w:sz w:val="24"/>
        </w:rPr>
        <w:t>Сайменского</w:t>
      </w:r>
      <w:proofErr w:type="spellEnd"/>
      <w:r w:rsidRPr="0081561D">
        <w:rPr>
          <w:rFonts w:ascii="Times New Roman" w:hAnsi="Times New Roman" w:cs="Times New Roman"/>
          <w:sz w:val="24"/>
        </w:rPr>
        <w:t xml:space="preserve"> канала – крупнейшей торгово-транспортной международной артерии.</w:t>
      </w:r>
    </w:p>
    <w:p w:rsidR="0003172B" w:rsidRDefault="0003172B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72B">
        <w:rPr>
          <w:rFonts w:ascii="Times New Roman" w:hAnsi="Times New Roman" w:cs="Times New Roman"/>
          <w:sz w:val="24"/>
        </w:rPr>
        <w:t>Муниципальное образование «Выборгский район» Ленинградской области образовано Областным законом   № 17-оз от 10 марта 2004 года «Об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составе».</w:t>
      </w:r>
      <w:r>
        <w:rPr>
          <w:rFonts w:ascii="Times New Roman" w:hAnsi="Times New Roman" w:cs="Times New Roman"/>
          <w:sz w:val="24"/>
        </w:rPr>
        <w:t xml:space="preserve"> Территория района составляет 7 431,2 квадратных километров. </w:t>
      </w:r>
    </w:p>
    <w:p w:rsidR="0003172B" w:rsidRDefault="0003172B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72B">
        <w:rPr>
          <w:rFonts w:ascii="Times New Roman" w:hAnsi="Times New Roman" w:cs="Times New Roman"/>
          <w:sz w:val="24"/>
        </w:rPr>
        <w:t>Административный центр муниципального образования – город Выборг</w:t>
      </w:r>
      <w:r>
        <w:rPr>
          <w:rFonts w:ascii="Times New Roman" w:hAnsi="Times New Roman" w:cs="Times New Roman"/>
          <w:sz w:val="24"/>
        </w:rPr>
        <w:t xml:space="preserve">. </w:t>
      </w:r>
    </w:p>
    <w:p w:rsidR="0003172B" w:rsidRPr="0003172B" w:rsidRDefault="0003172B" w:rsidP="005A5D16">
      <w:pPr>
        <w:spacing w:before="75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муниципального образования «Выборгский район</w:t>
      </w:r>
      <w:r w:rsidR="00194555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Ленинградской области входят </w:t>
      </w:r>
      <w:r w:rsidRPr="0003172B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городских и 5 сельских поселений.</w:t>
      </w:r>
    </w:p>
    <w:p w:rsidR="0003172B" w:rsidRDefault="0003172B" w:rsidP="005A5D16">
      <w:pPr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55DA" w:rsidRPr="0003172B" w:rsidRDefault="00FA55DA" w:rsidP="005A5D16">
      <w:pPr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260"/>
      </w:tblGrid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МО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центр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Выборг, гор.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Высоцк, гор.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Гончаровское сельское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Гончарово, пос.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Каменногорское городское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Каменногорск, гор.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Красносельское, пос.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сельское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 пос.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 сельское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Поляны, пос.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Приморск, гор.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Рощино, ПГТ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 городское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Светогорск, гор.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Селезнёвское сельское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Селезнёво, пос.</w:t>
            </w:r>
          </w:p>
        </w:tc>
      </w:tr>
      <w:tr w:rsidR="00531A61" w:rsidRPr="0003172B" w:rsidTr="00531A61">
        <w:trPr>
          <w:jc w:val="center"/>
        </w:trPr>
        <w:tc>
          <w:tcPr>
            <w:tcW w:w="3686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531A61" w:rsidRPr="0003172B" w:rsidRDefault="00531A61" w:rsidP="000317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Советский, ПГТ</w:t>
            </w:r>
          </w:p>
        </w:tc>
      </w:tr>
    </w:tbl>
    <w:p w:rsidR="0003172B" w:rsidRPr="0003172B" w:rsidRDefault="0003172B" w:rsidP="0003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61E" w:rsidRPr="00C9461E" w:rsidRDefault="00C9461E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461E">
        <w:rPr>
          <w:rFonts w:ascii="Times New Roman" w:hAnsi="Times New Roman" w:cs="Times New Roman"/>
          <w:sz w:val="24"/>
          <w:szCs w:val="24"/>
        </w:rPr>
        <w:t xml:space="preserve">Численность населения МО «Выборгский район» составила на 01.01.2019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461E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 xml:space="preserve"> 611 </w:t>
      </w:r>
      <w:r w:rsidRPr="00C9461E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овек   и снизилась по сравнению</w:t>
      </w:r>
      <w:r w:rsidRPr="00C9461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началом года на 0,8 % (или на </w:t>
      </w:r>
      <w:r w:rsidRPr="00C9461E">
        <w:rPr>
          <w:rFonts w:ascii="Times New Roman" w:hAnsi="Times New Roman" w:cs="Times New Roman"/>
          <w:sz w:val="24"/>
          <w:szCs w:val="24"/>
        </w:rPr>
        <w:t xml:space="preserve">1628 человек). Из общей численности населения: </w:t>
      </w:r>
    </w:p>
    <w:p w:rsidR="00C9461E" w:rsidRPr="00C9461E" w:rsidRDefault="00C9461E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61E">
        <w:rPr>
          <w:rFonts w:ascii="Times New Roman" w:hAnsi="Times New Roman" w:cs="Times New Roman"/>
          <w:sz w:val="24"/>
          <w:szCs w:val="24"/>
        </w:rPr>
        <w:t>•</w:t>
      </w:r>
      <w:r w:rsidRPr="00C9461E">
        <w:rPr>
          <w:rFonts w:ascii="Times New Roman" w:hAnsi="Times New Roman" w:cs="Times New Roman"/>
          <w:sz w:val="24"/>
          <w:szCs w:val="24"/>
        </w:rPr>
        <w:tab/>
        <w:t xml:space="preserve">сельское население – 70071 чел. (35,1% в общей численности); </w:t>
      </w:r>
    </w:p>
    <w:p w:rsidR="0003172B" w:rsidRDefault="00C9461E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61E">
        <w:rPr>
          <w:rFonts w:ascii="Times New Roman" w:hAnsi="Times New Roman" w:cs="Times New Roman"/>
          <w:sz w:val="24"/>
          <w:szCs w:val="24"/>
        </w:rPr>
        <w:t>•</w:t>
      </w:r>
      <w:r w:rsidRPr="00C9461E">
        <w:rPr>
          <w:rFonts w:ascii="Times New Roman" w:hAnsi="Times New Roman" w:cs="Times New Roman"/>
          <w:sz w:val="24"/>
          <w:szCs w:val="24"/>
        </w:rPr>
        <w:tab/>
        <w:t xml:space="preserve">городское </w:t>
      </w:r>
      <w:r>
        <w:rPr>
          <w:rFonts w:ascii="Times New Roman" w:hAnsi="Times New Roman" w:cs="Times New Roman"/>
          <w:sz w:val="24"/>
          <w:szCs w:val="24"/>
        </w:rPr>
        <w:t>население – 129540 чел. (64,9%)</w:t>
      </w:r>
    </w:p>
    <w:p w:rsidR="00C9461E" w:rsidRDefault="00C9461E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Демографическая ситуация в </w:t>
      </w:r>
      <w:r w:rsidRPr="00C9461E">
        <w:rPr>
          <w:rFonts w:ascii="Times New Roman" w:hAnsi="Times New Roman" w:cs="Times New Roman"/>
          <w:sz w:val="24"/>
          <w:szCs w:val="24"/>
        </w:rPr>
        <w:t xml:space="preserve">2018 году характеризовалась ростом естественной убыли населения за счет снижения рождаемости. Естественная убыль населения </w:t>
      </w:r>
      <w:r>
        <w:rPr>
          <w:rFonts w:ascii="Times New Roman" w:hAnsi="Times New Roman" w:cs="Times New Roman"/>
          <w:sz w:val="24"/>
          <w:szCs w:val="24"/>
        </w:rPr>
        <w:t xml:space="preserve">в районе достигла 1188 человек, </w:t>
      </w:r>
      <w:r w:rsidRPr="00C9461E">
        <w:rPr>
          <w:rFonts w:ascii="Times New Roman" w:hAnsi="Times New Roman" w:cs="Times New Roman"/>
          <w:sz w:val="24"/>
          <w:szCs w:val="24"/>
        </w:rPr>
        <w:t>причем по сравнению с 2017 годом она увеличилась с 4,9 человека до 5,9 человека на 1000 населения.</w:t>
      </w:r>
    </w:p>
    <w:p w:rsidR="00FA55DA" w:rsidRDefault="00C9461E" w:rsidP="00FA55D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фоне естественной убыли населения миграция стала источником восполнения потерь в численности. </w:t>
      </w:r>
      <w:r w:rsidR="0081561D">
        <w:rPr>
          <w:rFonts w:ascii="Times New Roman" w:hAnsi="Times New Roman" w:cs="Times New Roman"/>
          <w:sz w:val="24"/>
          <w:szCs w:val="24"/>
        </w:rPr>
        <w:t xml:space="preserve"> </w:t>
      </w:r>
      <w:r w:rsidRPr="00C9461E">
        <w:rPr>
          <w:rFonts w:ascii="Times New Roman" w:hAnsi="Times New Roman" w:cs="Times New Roman"/>
          <w:sz w:val="24"/>
          <w:szCs w:val="24"/>
        </w:rPr>
        <w:t xml:space="preserve">По данным о миграции населения, полученным в результате обработки поступающих от органов УФМС России в Выборгском районе документов </w:t>
      </w:r>
      <w:r w:rsidRPr="00C9461E">
        <w:rPr>
          <w:rFonts w:ascii="Times New Roman" w:hAnsi="Times New Roman" w:cs="Times New Roman"/>
          <w:sz w:val="24"/>
          <w:szCs w:val="24"/>
        </w:rPr>
        <w:lastRenderedPageBreak/>
        <w:t>статистического учета п</w:t>
      </w:r>
      <w:r>
        <w:rPr>
          <w:rFonts w:ascii="Times New Roman" w:hAnsi="Times New Roman" w:cs="Times New Roman"/>
          <w:sz w:val="24"/>
          <w:szCs w:val="24"/>
        </w:rPr>
        <w:t xml:space="preserve">рибытия и выбытия, за 2018 год </w:t>
      </w:r>
      <w:r w:rsidRPr="00C9461E">
        <w:rPr>
          <w:rFonts w:ascii="Times New Roman" w:hAnsi="Times New Roman" w:cs="Times New Roman"/>
          <w:sz w:val="24"/>
          <w:szCs w:val="24"/>
        </w:rPr>
        <w:t>отток мигрантов уменьшился по сравнению с 2017 годом на 20%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61E" w:rsidRDefault="00C9461E" w:rsidP="00FA55D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9461E">
        <w:rPr>
          <w:rFonts w:ascii="Times New Roman" w:hAnsi="Times New Roman" w:cs="Times New Roman"/>
          <w:sz w:val="24"/>
          <w:szCs w:val="24"/>
        </w:rPr>
        <w:t>татистические данные 2018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461E">
        <w:rPr>
          <w:rFonts w:ascii="Times New Roman" w:hAnsi="Times New Roman" w:cs="Times New Roman"/>
          <w:sz w:val="24"/>
          <w:szCs w:val="24"/>
        </w:rPr>
        <w:t xml:space="preserve"> свидетельствуют о сохранении стабильной социально-экономической ситуации в районе. Большинство отраслей экономики демонстрируют положительную динамику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61D">
        <w:rPr>
          <w:rFonts w:ascii="Times New Roman" w:hAnsi="Times New Roman" w:cs="Times New Roman"/>
          <w:sz w:val="24"/>
          <w:szCs w:val="24"/>
        </w:rPr>
        <w:t>Экономический потенциал Выборгского муниципального района обеспечен многоотраслевой структурой экономики, высоко конкурентными пред</w:t>
      </w:r>
      <w:r>
        <w:rPr>
          <w:rFonts w:ascii="Times New Roman" w:hAnsi="Times New Roman" w:cs="Times New Roman"/>
          <w:sz w:val="24"/>
          <w:szCs w:val="24"/>
        </w:rPr>
        <w:t xml:space="preserve">приятиями в таких отраслях как </w:t>
      </w:r>
      <w:r w:rsidRPr="0081561D">
        <w:rPr>
          <w:rFonts w:ascii="Times New Roman" w:hAnsi="Times New Roman" w:cs="Times New Roman"/>
          <w:sz w:val="24"/>
          <w:szCs w:val="24"/>
        </w:rPr>
        <w:t>целлюлозно-бумажная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промышленность, судостроение, </w:t>
      </w:r>
      <w:r w:rsidRPr="0081561D">
        <w:rPr>
          <w:rFonts w:ascii="Times New Roman" w:hAnsi="Times New Roman" w:cs="Times New Roman"/>
          <w:sz w:val="24"/>
          <w:szCs w:val="24"/>
        </w:rPr>
        <w:t>переработка грузов в портовых комплексах «Выборг», «Высоцк» и «Приморск».</w:t>
      </w:r>
    </w:p>
    <w:p w:rsidR="0081561D" w:rsidRP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61D">
        <w:rPr>
          <w:rFonts w:ascii="Times New Roman" w:hAnsi="Times New Roman" w:cs="Times New Roman"/>
          <w:sz w:val="24"/>
          <w:szCs w:val="24"/>
        </w:rPr>
        <w:t>Наибольшая доля в обороте организаций Выборгского муниципального района приходится на промышленное производство – 59%.</w:t>
      </w:r>
    </w:p>
    <w:p w:rsidR="0081561D" w:rsidRP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другие отрасли экономики </w:t>
      </w:r>
      <w:r w:rsidRPr="0081561D">
        <w:rPr>
          <w:rFonts w:ascii="Times New Roman" w:hAnsi="Times New Roman" w:cs="Times New Roman"/>
          <w:sz w:val="24"/>
          <w:szCs w:val="24"/>
        </w:rPr>
        <w:t>в обороте организаций  приходится:</w:t>
      </w:r>
    </w:p>
    <w:p w:rsidR="0081561D" w:rsidRP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61D">
        <w:rPr>
          <w:rFonts w:ascii="Times New Roman" w:hAnsi="Times New Roman" w:cs="Times New Roman"/>
          <w:sz w:val="24"/>
          <w:szCs w:val="24"/>
        </w:rPr>
        <w:t>•</w:t>
      </w:r>
      <w:r w:rsidRPr="0081561D">
        <w:rPr>
          <w:rFonts w:ascii="Times New Roman" w:hAnsi="Times New Roman" w:cs="Times New Roman"/>
          <w:sz w:val="24"/>
          <w:szCs w:val="24"/>
        </w:rPr>
        <w:tab/>
        <w:t>5,1% -сельское и лесное хозяйство;</w:t>
      </w:r>
    </w:p>
    <w:p w:rsidR="0081561D" w:rsidRP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61D">
        <w:rPr>
          <w:rFonts w:ascii="Times New Roman" w:hAnsi="Times New Roman" w:cs="Times New Roman"/>
          <w:sz w:val="24"/>
          <w:szCs w:val="24"/>
        </w:rPr>
        <w:t>•</w:t>
      </w:r>
      <w:r w:rsidRPr="0081561D">
        <w:rPr>
          <w:rFonts w:ascii="Times New Roman" w:hAnsi="Times New Roman" w:cs="Times New Roman"/>
          <w:sz w:val="24"/>
          <w:szCs w:val="24"/>
        </w:rPr>
        <w:tab/>
        <w:t>18,3% -транспортировка и хранение;</w:t>
      </w:r>
    </w:p>
    <w:p w:rsidR="0081561D" w:rsidRP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61D">
        <w:rPr>
          <w:rFonts w:ascii="Times New Roman" w:hAnsi="Times New Roman" w:cs="Times New Roman"/>
          <w:sz w:val="24"/>
          <w:szCs w:val="24"/>
        </w:rPr>
        <w:t>•</w:t>
      </w:r>
      <w:r w:rsidRPr="0081561D">
        <w:rPr>
          <w:rFonts w:ascii="Times New Roman" w:hAnsi="Times New Roman" w:cs="Times New Roman"/>
          <w:sz w:val="24"/>
          <w:szCs w:val="24"/>
        </w:rPr>
        <w:tab/>
        <w:t>11,5% -торговля оптовая и розничная;</w:t>
      </w:r>
    </w:p>
    <w:p w:rsid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61D">
        <w:rPr>
          <w:rFonts w:ascii="Times New Roman" w:hAnsi="Times New Roman" w:cs="Times New Roman"/>
          <w:sz w:val="24"/>
          <w:szCs w:val="24"/>
        </w:rPr>
        <w:t>•</w:t>
      </w:r>
      <w:r w:rsidRPr="0081561D">
        <w:rPr>
          <w:rFonts w:ascii="Times New Roman" w:hAnsi="Times New Roman" w:cs="Times New Roman"/>
          <w:sz w:val="24"/>
          <w:szCs w:val="24"/>
        </w:rPr>
        <w:tab/>
        <w:t>2,2% - строительство.</w:t>
      </w:r>
    </w:p>
    <w:p w:rsidR="0081561D" w:rsidRP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2018 </w:t>
      </w:r>
      <w:r w:rsidRPr="0081561D">
        <w:rPr>
          <w:rFonts w:ascii="Times New Roman" w:hAnsi="Times New Roman" w:cs="Times New Roman"/>
          <w:sz w:val="24"/>
          <w:szCs w:val="24"/>
        </w:rPr>
        <w:t>года рост промышленного производства в действ</w:t>
      </w:r>
      <w:r>
        <w:rPr>
          <w:rFonts w:ascii="Times New Roman" w:hAnsi="Times New Roman" w:cs="Times New Roman"/>
          <w:sz w:val="24"/>
          <w:szCs w:val="24"/>
        </w:rPr>
        <w:t xml:space="preserve">ующих ценах составил 123% (при </w:t>
      </w:r>
      <w:r w:rsidRPr="0081561D">
        <w:rPr>
          <w:rFonts w:ascii="Times New Roman" w:hAnsi="Times New Roman" w:cs="Times New Roman"/>
          <w:sz w:val="24"/>
          <w:szCs w:val="24"/>
        </w:rPr>
        <w:t xml:space="preserve">росте производства годом ранее – 101,7%). </w:t>
      </w:r>
    </w:p>
    <w:p w:rsidR="0081561D" w:rsidRPr="0081561D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61D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сокие темпы роста достигнуты в </w:t>
      </w:r>
      <w:r w:rsidRPr="0081561D">
        <w:rPr>
          <w:rFonts w:ascii="Times New Roman" w:hAnsi="Times New Roman" w:cs="Times New Roman"/>
          <w:sz w:val="24"/>
          <w:szCs w:val="24"/>
        </w:rPr>
        <w:t>транспортировке и хранении, где объём услуг вырос по сравнению с</w:t>
      </w:r>
      <w:r>
        <w:rPr>
          <w:rFonts w:ascii="Times New Roman" w:hAnsi="Times New Roman" w:cs="Times New Roman"/>
          <w:sz w:val="24"/>
          <w:szCs w:val="24"/>
        </w:rPr>
        <w:t xml:space="preserve"> прошлым годом </w:t>
      </w:r>
      <w:r w:rsidRPr="0081561D">
        <w:rPr>
          <w:rFonts w:ascii="Times New Roman" w:hAnsi="Times New Roman" w:cs="Times New Roman"/>
          <w:sz w:val="24"/>
          <w:szCs w:val="24"/>
        </w:rPr>
        <w:t>на 21%. Рост грузооборота обеспечен морскими портами и терминалами района.</w:t>
      </w:r>
    </w:p>
    <w:p w:rsidR="00194555" w:rsidRPr="00194555" w:rsidRDefault="00C9461E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61E">
        <w:rPr>
          <w:rFonts w:ascii="Times New Roman" w:hAnsi="Times New Roman" w:cs="Times New Roman"/>
          <w:sz w:val="24"/>
          <w:szCs w:val="24"/>
        </w:rPr>
        <w:t>Напряженность на рынке труда Выборгского района отсутствует, количество вакантных рабочих мест превышает количество претендентов более, чем в 4,8 раза. Уровень зар</w:t>
      </w:r>
      <w:r>
        <w:rPr>
          <w:rFonts w:ascii="Times New Roman" w:hAnsi="Times New Roman" w:cs="Times New Roman"/>
          <w:sz w:val="24"/>
          <w:szCs w:val="24"/>
        </w:rPr>
        <w:t xml:space="preserve">егистрированной </w:t>
      </w:r>
      <w:r w:rsidRPr="00C9461E">
        <w:rPr>
          <w:rFonts w:ascii="Times New Roman" w:hAnsi="Times New Roman" w:cs="Times New Roman"/>
          <w:sz w:val="24"/>
          <w:szCs w:val="24"/>
        </w:rPr>
        <w:t>безработицы в районе снизился по сравнению с началом года и его</w:t>
      </w:r>
      <w:r>
        <w:rPr>
          <w:rFonts w:ascii="Times New Roman" w:hAnsi="Times New Roman" w:cs="Times New Roman"/>
          <w:sz w:val="24"/>
          <w:szCs w:val="24"/>
        </w:rPr>
        <w:t xml:space="preserve"> значение ниже среднего уровня по </w:t>
      </w:r>
      <w:r w:rsidRPr="00C9461E">
        <w:rPr>
          <w:rFonts w:ascii="Times New Roman" w:hAnsi="Times New Roman" w:cs="Times New Roman"/>
          <w:sz w:val="24"/>
          <w:szCs w:val="24"/>
        </w:rPr>
        <w:t xml:space="preserve">Ленинградской области.  </w:t>
      </w:r>
    </w:p>
    <w:p w:rsidR="00194555" w:rsidRDefault="00194555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555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 xml:space="preserve">е ряда лет в Выборгском районе </w:t>
      </w:r>
      <w:r w:rsidRPr="00194555">
        <w:rPr>
          <w:rFonts w:ascii="Times New Roman" w:hAnsi="Times New Roman" w:cs="Times New Roman"/>
          <w:sz w:val="24"/>
          <w:szCs w:val="24"/>
        </w:rPr>
        <w:t xml:space="preserve">сохраняется дисбаланс между спросом и предложением рабочей силы. Следует отметить, что число вакансий, заявленных в органы службы занятости, в 5 раз превышает численность официально зарегистрированных безработных.  </w:t>
      </w:r>
    </w:p>
    <w:p w:rsidR="00531A61" w:rsidRDefault="00531A61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социально-экономическом р</w:t>
      </w:r>
      <w:r w:rsidR="0081561D">
        <w:rPr>
          <w:rFonts w:ascii="Times New Roman" w:hAnsi="Times New Roman" w:cs="Times New Roman"/>
          <w:sz w:val="24"/>
          <w:szCs w:val="24"/>
        </w:rPr>
        <w:t xml:space="preserve">азвитии территории подготовлена на основе отчета о социально-экономическом развитии МО «Выборгский район» Ленинградской области за январь-декабрь 2018 года. </w:t>
      </w:r>
    </w:p>
    <w:p w:rsidR="00F75453" w:rsidRPr="00F75453" w:rsidRDefault="00F75453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F75453" w:rsidRDefault="00F75453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итогового отчета осуществлялась комитетом образования администрации МО «Выборгский район» Ленинградской области и муниципальным бюджетных учреждением «Выборгский районный информационно-методический центр».</w:t>
      </w:r>
    </w:p>
    <w:p w:rsidR="00F75453" w:rsidRDefault="00F75453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 – комитет образования администрации МО «Выборгский район» Ленинградской области</w:t>
      </w:r>
    </w:p>
    <w:p w:rsidR="00F75453" w:rsidRDefault="00F75453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– РФ, 188 800, Ленинградская область, город Выборг, улица Выборгская, дом 30</w:t>
      </w:r>
    </w:p>
    <w:p w:rsidR="00F75453" w:rsidRDefault="00F75453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– 8 (813 78) 2-51-26</w:t>
      </w:r>
    </w:p>
    <w:p w:rsidR="00F75453" w:rsidRPr="00D425BE" w:rsidRDefault="00F75453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hyperlink r:id="rId6" w:history="1">
        <w:r w:rsidR="00D425BE" w:rsidRPr="00F23D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D425BE" w:rsidRPr="00D425BE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D425BE" w:rsidRPr="00F23D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cit</w:t>
        </w:r>
        <w:proofErr w:type="spellEnd"/>
        <w:r w:rsidR="00D425BE" w:rsidRPr="00D425BE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425BE" w:rsidRPr="00F23D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vbg</w:t>
        </w:r>
        <w:proofErr w:type="spellEnd"/>
        <w:r w:rsidR="00D425BE" w:rsidRPr="00D425B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25BE" w:rsidRPr="00F23D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425BE" w:rsidRPr="00D4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453" w:rsidRDefault="00D425BE" w:rsidP="005A5D1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- </w:t>
      </w:r>
      <w:hyperlink r:id="rId7" w:history="1">
        <w:r w:rsidRPr="00F23D57">
          <w:rPr>
            <w:rStyle w:val="a6"/>
            <w:rFonts w:ascii="Times New Roman" w:hAnsi="Times New Roman" w:cs="Times New Roman"/>
            <w:sz w:val="24"/>
            <w:szCs w:val="24"/>
          </w:rPr>
          <w:t>http://upr.cit-vbg.ru</w:t>
        </w:r>
      </w:hyperlink>
    </w:p>
    <w:p w:rsidR="00D425BE" w:rsidRDefault="00D425BE" w:rsidP="00F754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– Карвелис Ольга Владимировна</w:t>
      </w:r>
    </w:p>
    <w:p w:rsidR="00F75453" w:rsidRPr="00D425BE" w:rsidRDefault="00D425BE" w:rsidP="00D425B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общая характеристика системы образования</w:t>
      </w:r>
    </w:p>
    <w:p w:rsidR="00C9461E" w:rsidRDefault="0081561D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61D">
        <w:rPr>
          <w:rFonts w:ascii="Times New Roman" w:hAnsi="Times New Roman" w:cs="Times New Roman"/>
          <w:sz w:val="24"/>
          <w:szCs w:val="24"/>
        </w:rPr>
        <w:t xml:space="preserve">В 2018 году на территории Выборгского района функционировали 80 образовательных организаций (детские сады, школы, организации дополнительного образования). </w:t>
      </w:r>
    </w:p>
    <w:p w:rsidR="00D425BE" w:rsidRPr="00D425BE" w:rsidRDefault="00D425BE" w:rsidP="005A5D16">
      <w:pPr>
        <w:pStyle w:val="a7"/>
        <w:spacing w:line="360" w:lineRule="auto"/>
        <w:ind w:firstLine="360"/>
        <w:rPr>
          <w:rFonts w:ascii="Times New Roman" w:hAnsi="Times New Roman" w:cs="Times New Roman"/>
        </w:rPr>
      </w:pPr>
      <w:r w:rsidRPr="00D425BE">
        <w:rPr>
          <w:rFonts w:ascii="Times New Roman" w:hAnsi="Times New Roman" w:cs="Times New Roman"/>
        </w:rPr>
        <w:t>Из них:</w:t>
      </w:r>
    </w:p>
    <w:p w:rsidR="00D425BE" w:rsidRPr="00D425BE" w:rsidRDefault="00D425BE" w:rsidP="005A5D16">
      <w:pPr>
        <w:pStyle w:val="a7"/>
        <w:spacing w:line="360" w:lineRule="auto"/>
        <w:rPr>
          <w:rFonts w:ascii="Times New Roman" w:hAnsi="Times New Roman" w:cs="Times New Roman"/>
        </w:rPr>
      </w:pPr>
      <w:r w:rsidRPr="00D425BE">
        <w:rPr>
          <w:rFonts w:ascii="Times New Roman" w:hAnsi="Times New Roman" w:cs="Times New Roman"/>
        </w:rPr>
        <w:t>- общеобразовательные организации – 38</w:t>
      </w:r>
    </w:p>
    <w:p w:rsidR="00D425BE" w:rsidRPr="00D425BE" w:rsidRDefault="00D425BE" w:rsidP="00E4085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425BE">
        <w:rPr>
          <w:rFonts w:ascii="Times New Roman" w:hAnsi="Times New Roman" w:cs="Times New Roman"/>
        </w:rPr>
        <w:t>При этом шесть общеобразовательных организаций имеют филиалы или структурные подразделения в иных населенных пунктах, три общеобразовательных организации имеют отделения дополнительного образования, 16 общеобразовательных организаций имеют дошкольные группы, две общеобразовательные организации имеют классы очно-заочного обучения.</w:t>
      </w:r>
    </w:p>
    <w:p w:rsidR="00D425BE" w:rsidRPr="00D425BE" w:rsidRDefault="00D425BE" w:rsidP="005A5D16">
      <w:pPr>
        <w:pStyle w:val="a7"/>
        <w:spacing w:line="360" w:lineRule="auto"/>
        <w:rPr>
          <w:rFonts w:ascii="Times New Roman" w:hAnsi="Times New Roman" w:cs="Times New Roman"/>
        </w:rPr>
      </w:pPr>
      <w:r w:rsidRPr="00D425BE">
        <w:rPr>
          <w:rFonts w:ascii="Times New Roman" w:hAnsi="Times New Roman" w:cs="Times New Roman"/>
        </w:rPr>
        <w:t>- дошкольные образовательные организации – 38</w:t>
      </w:r>
    </w:p>
    <w:p w:rsidR="00D425BE" w:rsidRPr="00D425BE" w:rsidRDefault="00D425BE" w:rsidP="005A5D16">
      <w:pPr>
        <w:pStyle w:val="a7"/>
        <w:spacing w:line="360" w:lineRule="auto"/>
        <w:rPr>
          <w:rFonts w:ascii="Times New Roman" w:hAnsi="Times New Roman" w:cs="Times New Roman"/>
        </w:rPr>
      </w:pPr>
      <w:r w:rsidRPr="00D425BE">
        <w:rPr>
          <w:rFonts w:ascii="Times New Roman" w:hAnsi="Times New Roman" w:cs="Times New Roman"/>
        </w:rPr>
        <w:t>- организации дополнительного образования – 4</w:t>
      </w:r>
    </w:p>
    <w:p w:rsidR="00D425BE" w:rsidRDefault="00D425BE" w:rsidP="005A5D16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D425BE">
        <w:rPr>
          <w:rFonts w:ascii="Times New Roman" w:hAnsi="Times New Roman" w:cs="Times New Roman"/>
        </w:rPr>
        <w:t>Также на территории МО «Выборгский район» Ленинградской области функционирует МБУ «Центр диагностики и консультирования», оказывающий психолого-педагогическую и медико-социальную помощь детям, испытывающи</w:t>
      </w:r>
      <w:r>
        <w:rPr>
          <w:rFonts w:ascii="Times New Roman" w:hAnsi="Times New Roman" w:cs="Times New Roman"/>
        </w:rPr>
        <w:t xml:space="preserve">м трудности в освоении основных </w:t>
      </w:r>
      <w:r w:rsidRPr="00D425BE">
        <w:rPr>
          <w:rFonts w:ascii="Times New Roman" w:hAnsi="Times New Roman" w:cs="Times New Roman"/>
        </w:rPr>
        <w:t>общеобразовательных программ, развитии и социальной адаптации. Кроме того, успешно осуществляет деятельность</w:t>
      </w:r>
      <w:r w:rsidR="00265858">
        <w:rPr>
          <w:rFonts w:ascii="Times New Roman" w:hAnsi="Times New Roman" w:cs="Times New Roman"/>
        </w:rPr>
        <w:t xml:space="preserve"> по отдыху и оздоровлению детей АУ МО «Выборгский район» </w:t>
      </w:r>
      <w:r w:rsidR="00265858">
        <w:rPr>
          <w:rFonts w:ascii="Times New Roman" w:hAnsi="Times New Roman" w:cs="Times New Roman"/>
        </w:rPr>
        <w:lastRenderedPageBreak/>
        <w:t>Ленинградской области «Детские оздоровительные лагеря», в состав которых входит четыре загородных лагеря.</w:t>
      </w:r>
    </w:p>
    <w:p w:rsidR="00400642" w:rsidRDefault="00400642" w:rsidP="00437E25">
      <w:pPr>
        <w:spacing w:after="200" w:line="360" w:lineRule="auto"/>
        <w:ind w:firstLine="360"/>
        <w:jc w:val="both"/>
        <w:rPr>
          <w:rFonts w:ascii="Times New Roman" w:hAnsi="Times New Roman"/>
        </w:rPr>
      </w:pPr>
      <w:r w:rsidRPr="00400642">
        <w:rPr>
          <w:rFonts w:ascii="Times New Roman" w:hAnsi="Times New Roman"/>
        </w:rPr>
        <w:t xml:space="preserve">Контингент обучающихся и воспитанников общеобразовательных организаций МО «Выборгский </w:t>
      </w:r>
      <w:r>
        <w:rPr>
          <w:rFonts w:ascii="Times New Roman" w:hAnsi="Times New Roman"/>
        </w:rPr>
        <w:t>район» составляет:</w:t>
      </w:r>
    </w:p>
    <w:p w:rsidR="00400642" w:rsidRDefault="00400642" w:rsidP="00400642">
      <w:pPr>
        <w:spacing w:after="200"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общеобразовательные организации – 16 409 чел.</w:t>
      </w:r>
    </w:p>
    <w:p w:rsidR="00400642" w:rsidRPr="00400642" w:rsidRDefault="00400642" w:rsidP="00400642">
      <w:pPr>
        <w:spacing w:after="200" w:line="276" w:lineRule="auto"/>
        <w:ind w:firstLine="360"/>
        <w:jc w:val="both"/>
        <w:rPr>
          <w:rFonts w:ascii="Times New Roman" w:hAnsi="Times New Roman"/>
        </w:rPr>
      </w:pPr>
      <w:r w:rsidRPr="00400642">
        <w:rPr>
          <w:rFonts w:ascii="Times New Roman" w:hAnsi="Times New Roman"/>
        </w:rPr>
        <w:t>- дошкольные образовательные организации – 9 466 чел.</w:t>
      </w:r>
    </w:p>
    <w:p w:rsidR="00400642" w:rsidRPr="00400642" w:rsidRDefault="00400642" w:rsidP="00400642">
      <w:pPr>
        <w:spacing w:after="200" w:line="276" w:lineRule="auto"/>
        <w:ind w:firstLine="360"/>
        <w:jc w:val="both"/>
        <w:rPr>
          <w:rFonts w:ascii="Times New Roman" w:hAnsi="Times New Roman"/>
        </w:rPr>
      </w:pPr>
      <w:r w:rsidRPr="000D51F1">
        <w:rPr>
          <w:rFonts w:ascii="Times New Roman" w:hAnsi="Times New Roman"/>
        </w:rPr>
        <w:t xml:space="preserve">- организации дополнительного образования </w:t>
      </w:r>
      <w:r w:rsidR="000D51F1" w:rsidRPr="000D51F1">
        <w:rPr>
          <w:rFonts w:ascii="Times New Roman" w:hAnsi="Times New Roman"/>
        </w:rPr>
        <w:t>–</w:t>
      </w:r>
      <w:r w:rsidR="0078207E">
        <w:rPr>
          <w:rFonts w:ascii="Times New Roman" w:hAnsi="Times New Roman"/>
        </w:rPr>
        <w:t>18</w:t>
      </w:r>
      <w:r w:rsidR="00E40858">
        <w:rPr>
          <w:rFonts w:ascii="Times New Roman" w:hAnsi="Times New Roman"/>
        </w:rPr>
        <w:t xml:space="preserve"> </w:t>
      </w:r>
      <w:r w:rsidR="0078207E">
        <w:rPr>
          <w:rFonts w:ascii="Times New Roman" w:hAnsi="Times New Roman"/>
        </w:rPr>
        <w:t>824</w:t>
      </w:r>
      <w:r w:rsidR="000D51F1">
        <w:rPr>
          <w:rFonts w:ascii="Times New Roman" w:hAnsi="Times New Roman"/>
        </w:rPr>
        <w:t xml:space="preserve"> чел.</w:t>
      </w:r>
    </w:p>
    <w:p w:rsidR="00FA55DA" w:rsidRDefault="00FA55DA" w:rsidP="005A5D1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DA" w:rsidRDefault="00FA55DA" w:rsidP="005A5D1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5BE" w:rsidRDefault="00D425BE" w:rsidP="005A5D1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программах</w:t>
      </w:r>
    </w:p>
    <w:p w:rsidR="00690012" w:rsidRPr="00265858" w:rsidRDefault="00265858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858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5858">
        <w:rPr>
          <w:rFonts w:ascii="Times New Roman" w:hAnsi="Times New Roman" w:cs="Times New Roman"/>
          <w:sz w:val="24"/>
          <w:szCs w:val="24"/>
        </w:rPr>
        <w:t xml:space="preserve">ритетные направления </w:t>
      </w:r>
      <w:r w:rsidR="00E149AC">
        <w:rPr>
          <w:rFonts w:ascii="Times New Roman" w:hAnsi="Times New Roman" w:cs="Times New Roman"/>
          <w:sz w:val="24"/>
          <w:szCs w:val="24"/>
        </w:rPr>
        <w:t xml:space="preserve">развития системы образования Выборгского района закреплены в муниципальной программе муниципального образования «Выборгский район» Ленинградской области </w:t>
      </w:r>
      <w:r w:rsidR="00690012">
        <w:rPr>
          <w:rFonts w:ascii="Times New Roman" w:hAnsi="Times New Roman" w:cs="Times New Roman"/>
          <w:sz w:val="24"/>
          <w:szCs w:val="24"/>
        </w:rPr>
        <w:t>«Современное образование в Выборгском районе Ленинградской области» (Постановление администрации МО «Выборгский район» Ленинградской области от 29.12.2017г. №5209).</w:t>
      </w:r>
    </w:p>
    <w:p w:rsidR="00D425BE" w:rsidRDefault="00D425BE" w:rsidP="005A5D1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 для проведения анализа и способы получения информации</w:t>
      </w:r>
    </w:p>
    <w:p w:rsidR="00D425BE" w:rsidRDefault="00D425BE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25BE">
        <w:rPr>
          <w:rFonts w:ascii="Times New Roman" w:hAnsi="Times New Roman" w:cs="Times New Roman"/>
          <w:sz w:val="24"/>
          <w:szCs w:val="24"/>
        </w:rPr>
        <w:t xml:space="preserve">Информация о системе образования представлена на основе </w:t>
      </w:r>
      <w:r>
        <w:rPr>
          <w:rFonts w:ascii="Times New Roman" w:hAnsi="Times New Roman" w:cs="Times New Roman"/>
          <w:sz w:val="24"/>
          <w:szCs w:val="24"/>
        </w:rPr>
        <w:t>использования следующих данных:</w:t>
      </w:r>
    </w:p>
    <w:p w:rsidR="00D425BE" w:rsidRDefault="00D425BE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5858">
        <w:rPr>
          <w:rFonts w:ascii="Times New Roman" w:hAnsi="Times New Roman" w:cs="Times New Roman"/>
          <w:sz w:val="24"/>
          <w:szCs w:val="24"/>
        </w:rPr>
        <w:t>формы Федеральных статистических наблюдений №ОО-1, №ОО-2, №85-К, №1-ДО</w:t>
      </w:r>
    </w:p>
    <w:p w:rsidR="00265858" w:rsidRPr="00265858" w:rsidRDefault="00265858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автоматизированная информационная си</w:t>
      </w:r>
      <w:r w:rsidR="00690012">
        <w:rPr>
          <w:rFonts w:ascii="Times New Roman" w:hAnsi="Times New Roman" w:cs="Times New Roman"/>
          <w:sz w:val="24"/>
          <w:szCs w:val="24"/>
        </w:rPr>
        <w:t>стема «Электронный детский сад»</w:t>
      </w:r>
    </w:p>
    <w:p w:rsidR="00C9461E" w:rsidRPr="00265858" w:rsidRDefault="00265858" w:rsidP="005A5D1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для подготовки итогового </w:t>
      </w:r>
      <w:r w:rsidR="00E40858">
        <w:rPr>
          <w:rFonts w:ascii="Times New Roman" w:hAnsi="Times New Roman" w:cs="Times New Roman"/>
          <w:sz w:val="24"/>
          <w:szCs w:val="24"/>
        </w:rPr>
        <w:t xml:space="preserve">отчета </w:t>
      </w:r>
      <w:r>
        <w:rPr>
          <w:rFonts w:ascii="Times New Roman" w:hAnsi="Times New Roman" w:cs="Times New Roman"/>
          <w:sz w:val="24"/>
          <w:szCs w:val="24"/>
        </w:rPr>
        <w:t>использовались данные, полученные</w:t>
      </w:r>
      <w:r w:rsidRPr="00265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комитетом образования в ходе осуществления</w:t>
      </w:r>
      <w:r w:rsidRPr="00265858">
        <w:rPr>
          <w:rFonts w:ascii="Times New Roman" w:hAnsi="Times New Roman" w:cs="Times New Roman"/>
          <w:sz w:val="24"/>
          <w:szCs w:val="24"/>
        </w:rPr>
        <w:t xml:space="preserve"> своих </w:t>
      </w:r>
      <w:r>
        <w:rPr>
          <w:rFonts w:ascii="Times New Roman" w:hAnsi="Times New Roman" w:cs="Times New Roman"/>
          <w:sz w:val="24"/>
          <w:szCs w:val="24"/>
        </w:rPr>
        <w:t>полномочий.</w:t>
      </w:r>
    </w:p>
    <w:p w:rsidR="005A5D16" w:rsidRPr="00FA55DA" w:rsidRDefault="00690012" w:rsidP="00FA55D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90012">
        <w:rPr>
          <w:rFonts w:ascii="Times New Roman" w:hAnsi="Times New Roman" w:cs="Times New Roman"/>
          <w:b/>
          <w:sz w:val="24"/>
          <w:u w:val="single"/>
        </w:rPr>
        <w:t>Анализ состояния и перспектив развития системы образования</w:t>
      </w:r>
    </w:p>
    <w:p w:rsidR="005A5D16" w:rsidRDefault="005A5D16" w:rsidP="005A5D16">
      <w:pPr>
        <w:pStyle w:val="a5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5A5D16">
        <w:rPr>
          <w:rFonts w:ascii="Times New Roman" w:hAnsi="Times New Roman" w:cs="Times New Roman"/>
          <w:b/>
          <w:sz w:val="24"/>
        </w:rPr>
        <w:t>Дошкольное образование</w:t>
      </w:r>
    </w:p>
    <w:p w:rsidR="005A5D16" w:rsidRDefault="005A5D16" w:rsidP="005A5D16">
      <w:pPr>
        <w:pStyle w:val="a5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5A5D16">
        <w:rPr>
          <w:rFonts w:ascii="Times New Roman" w:hAnsi="Times New Roman" w:cs="Times New Roman"/>
          <w:sz w:val="24"/>
        </w:rPr>
        <w:t xml:space="preserve">Одной </w:t>
      </w:r>
      <w:r>
        <w:rPr>
          <w:rFonts w:ascii="Times New Roman" w:hAnsi="Times New Roman" w:cs="Times New Roman"/>
          <w:sz w:val="24"/>
        </w:rPr>
        <w:t>из главных задач является обеспечение доступного качественного дошкольного об</w:t>
      </w:r>
      <w:r w:rsidR="007C11F2">
        <w:rPr>
          <w:rFonts w:ascii="Times New Roman" w:hAnsi="Times New Roman" w:cs="Times New Roman"/>
          <w:sz w:val="24"/>
        </w:rPr>
        <w:t>разования.</w:t>
      </w:r>
    </w:p>
    <w:p w:rsidR="007C11F2" w:rsidRDefault="007C11F2" w:rsidP="007C11F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F2">
        <w:rPr>
          <w:rFonts w:ascii="Times New Roman" w:eastAsia="Times New Roman" w:hAnsi="Times New Roman" w:cs="Times New Roman"/>
          <w:sz w:val="24"/>
          <w:szCs w:val="24"/>
        </w:rPr>
        <w:t>Численность детей, получающих услуги по дошкольному образованию и (или) присмотру и уходу в дошкольных организациях различных видов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31.12.2018г. составила </w:t>
      </w:r>
      <w:r w:rsidRPr="007C11F2">
        <w:rPr>
          <w:rFonts w:ascii="Times New Roman" w:eastAsia="Times New Roman" w:hAnsi="Times New Roman" w:cs="Times New Roman"/>
          <w:sz w:val="24"/>
          <w:szCs w:val="24"/>
        </w:rPr>
        <w:t xml:space="preserve">9466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при этом о</w:t>
      </w:r>
      <w:r w:rsidRPr="007C11F2">
        <w:rPr>
          <w:rFonts w:ascii="Times New Roman" w:eastAsia="Times New Roman" w:hAnsi="Times New Roman" w:cs="Times New Roman"/>
          <w:sz w:val="24"/>
          <w:szCs w:val="24"/>
        </w:rPr>
        <w:t>хват детей дошкольным образованием и (или) получающих услуги по присмотру и уходу за детьми в возрасте от 2 мес. до 7 лет составил 75,8% (что на 5,2% больше, чем в 2017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C11F2" w:rsidRPr="007C11F2" w:rsidRDefault="007C11F2" w:rsidP="007C11F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F2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Увеличение охвата детей в 2018 году стало возможным благодаря созданию дополнительных мест в муниципальных дошкольных образовательных организациях и за счет вариативных форм предоставления дошкольного образования.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DBE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отметить, что в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ыборгском районе по итогам реализации мероприятий, направленных на обеспечение доступности дошкольного образования, ежегодно наблюдается положительная динамика. Так, всего в период 2016-2018г.г. </w:t>
      </w:r>
      <w:r w:rsidRPr="00FA1C07">
        <w:rPr>
          <w:rFonts w:ascii="Times New Roman" w:eastAsia="Times New Roman" w:hAnsi="Times New Roman" w:cs="Times New Roman"/>
          <w:sz w:val="24"/>
          <w:szCs w:val="24"/>
        </w:rPr>
        <w:t xml:space="preserve">создано </w:t>
      </w:r>
      <w:r w:rsidR="00FA1C07" w:rsidRPr="00FA1C07">
        <w:rPr>
          <w:rFonts w:ascii="Times New Roman" w:eastAsia="Times New Roman" w:hAnsi="Times New Roman" w:cs="Times New Roman"/>
          <w:sz w:val="24"/>
          <w:szCs w:val="24"/>
        </w:rPr>
        <w:t>185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 xml:space="preserve">мест, из них </w:t>
      </w:r>
      <w:r w:rsidR="00FA1C07" w:rsidRPr="00FA1C07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A1C07" w:rsidRPr="00FA1C07">
        <w:rPr>
          <w:rFonts w:ascii="Times New Roman" w:eastAsia="Times New Roman" w:hAnsi="Times New Roman" w:cs="Times New Roman"/>
          <w:sz w:val="24"/>
          <w:szCs w:val="24"/>
        </w:rPr>
        <w:t xml:space="preserve"> – 75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FA1C07" w:rsidRPr="00FA1C07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A1C07" w:rsidRPr="00FA1C07">
        <w:rPr>
          <w:rFonts w:ascii="Times New Roman" w:eastAsia="Times New Roman" w:hAnsi="Times New Roman" w:cs="Times New Roman"/>
          <w:sz w:val="24"/>
          <w:szCs w:val="24"/>
        </w:rPr>
        <w:t xml:space="preserve"> – 65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FA1C07" w:rsidRPr="00FA1C07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A1C07" w:rsidRPr="00FA1C07">
        <w:rPr>
          <w:rFonts w:ascii="Times New Roman" w:eastAsia="Times New Roman" w:hAnsi="Times New Roman" w:cs="Times New Roman"/>
          <w:sz w:val="24"/>
          <w:szCs w:val="24"/>
        </w:rPr>
        <w:t xml:space="preserve"> – 45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>мест</w:t>
      </w:r>
    </w:p>
    <w:p w:rsidR="007C11F2" w:rsidRDefault="007C11F2" w:rsidP="007C11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F2">
        <w:rPr>
          <w:rFonts w:ascii="Times New Roman" w:eastAsia="Times New Roman" w:hAnsi="Times New Roman" w:cs="Times New Roman"/>
          <w:sz w:val="24"/>
          <w:szCs w:val="24"/>
        </w:rPr>
        <w:tab/>
        <w:t>На тер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>ритории МО «Выборгский район» Ленинградской области</w:t>
      </w:r>
      <w:r w:rsidRPr="007C11F2">
        <w:rPr>
          <w:rFonts w:ascii="Times New Roman" w:eastAsia="Times New Roman" w:hAnsi="Times New Roman" w:cs="Times New Roman"/>
          <w:sz w:val="24"/>
          <w:szCs w:val="24"/>
        </w:rPr>
        <w:t xml:space="preserve"> ежегодно создаются условия для детей с особенностями развития. В детских садах функционируют групп</w:t>
      </w:r>
      <w:r w:rsidR="00CD2DB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11F2">
        <w:rPr>
          <w:rFonts w:ascii="Times New Roman" w:eastAsia="Times New Roman" w:hAnsi="Times New Roman" w:cs="Times New Roman"/>
          <w:sz w:val="24"/>
          <w:szCs w:val="24"/>
        </w:rPr>
        <w:t xml:space="preserve"> различной направленности – общеразвивающей, комбинированной и компенсирующей направ</w:t>
      </w:r>
      <w:r w:rsidR="00377B6F">
        <w:rPr>
          <w:rFonts w:ascii="Times New Roman" w:eastAsia="Times New Roman" w:hAnsi="Times New Roman" w:cs="Times New Roman"/>
          <w:sz w:val="24"/>
          <w:szCs w:val="24"/>
        </w:rPr>
        <w:t xml:space="preserve">ленности. </w:t>
      </w:r>
    </w:p>
    <w:p w:rsidR="00377B6F" w:rsidRPr="00324FCB" w:rsidRDefault="00377B6F" w:rsidP="00377B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FCB">
        <w:rPr>
          <w:rFonts w:ascii="Times New Roman" w:eastAsia="Times New Roman" w:hAnsi="Times New Roman" w:cs="Times New Roman"/>
          <w:sz w:val="24"/>
          <w:szCs w:val="24"/>
        </w:rPr>
        <w:t>Доля детей с ограниченными возможностями здоровья, получающих услугу дошкольного образования, в общей численности детей, получающих услугу дошко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>льного образования, составляет 18</w:t>
      </w:r>
      <w:r w:rsidR="00E408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>4%</w:t>
      </w:r>
      <w:r w:rsidR="00E4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858" w:rsidRPr="007C11F2">
        <w:rPr>
          <w:rFonts w:ascii="Times New Roman" w:eastAsia="Times New Roman" w:hAnsi="Times New Roman" w:cs="Times New Roman"/>
          <w:sz w:val="24"/>
          <w:szCs w:val="24"/>
        </w:rPr>
        <w:t>(что соответствует показателю 2017 года).</w:t>
      </w:r>
    </w:p>
    <w:p w:rsidR="00377B6F" w:rsidRPr="00324FCB" w:rsidRDefault="00377B6F" w:rsidP="00377B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FCB">
        <w:rPr>
          <w:rFonts w:ascii="Times New Roman" w:eastAsia="Times New Roman" w:hAnsi="Times New Roman" w:cs="Times New Roman"/>
          <w:sz w:val="24"/>
          <w:szCs w:val="24"/>
        </w:rPr>
        <w:t>Доля детей-инвалидов, получающих услугу дошкольного образования, в общей численности детей</w:t>
      </w:r>
      <w:r w:rsidR="00E408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4FCB">
        <w:rPr>
          <w:rFonts w:ascii="Times New Roman" w:eastAsia="Times New Roman" w:hAnsi="Times New Roman" w:cs="Times New Roman"/>
          <w:sz w:val="24"/>
          <w:szCs w:val="24"/>
        </w:rPr>
        <w:t xml:space="preserve"> получающих услугу дошкольного образования, составляет 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08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>8%</w:t>
      </w:r>
    </w:p>
    <w:p w:rsidR="007C11F2" w:rsidRDefault="007C11F2" w:rsidP="007C1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F2">
        <w:rPr>
          <w:rFonts w:ascii="Times New Roman" w:eastAsia="Times New Roman" w:hAnsi="Times New Roman" w:cs="Times New Roman"/>
          <w:sz w:val="24"/>
          <w:szCs w:val="24"/>
        </w:rPr>
        <w:t xml:space="preserve">Качество реализации программ дошкольного образования обеспечивается за счет </w:t>
      </w:r>
      <w:r w:rsidR="00FA1C07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7C11F2">
        <w:rPr>
          <w:rFonts w:ascii="Times New Roman" w:eastAsia="Times New Roman" w:hAnsi="Times New Roman" w:cs="Times New Roman"/>
          <w:sz w:val="24"/>
          <w:szCs w:val="24"/>
        </w:rPr>
        <w:t xml:space="preserve">квалифицированных педагогических кадров. В 2018 году количество педагогов в дошкольных учреждениях составил – 968 чел., что на 9 педагогов больше в сравнении с 2017 годом. Увеличение количества воспитанников с тяжелыми нарушениями речи привело к увеличению числа учителей-логопедов, работающих в дошкольных учреждениях. Так, в 2018 году численность учителей-логопедов составила – 8,9%, что на 0,3% больше чем в 2017 году. </w:t>
      </w:r>
    </w:p>
    <w:p w:rsidR="00377B6F" w:rsidRDefault="00377B6F" w:rsidP="007C1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FCB">
        <w:rPr>
          <w:rFonts w:ascii="Times New Roman" w:eastAsia="Times New Roman" w:hAnsi="Times New Roman" w:cs="Times New Roman"/>
          <w:sz w:val="24"/>
          <w:szCs w:val="24"/>
        </w:rPr>
        <w:t>Численность воспитанников организаций дошкольного образования в расчете на 1 педагогического работника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CB">
        <w:rPr>
          <w:rFonts w:ascii="Times New Roman" w:eastAsia="Times New Roman" w:hAnsi="Times New Roman" w:cs="Times New Roman"/>
          <w:sz w:val="24"/>
          <w:szCs w:val="24"/>
        </w:rPr>
        <w:t>по сравнению с 2017 годом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 xml:space="preserve"> снизилась</w:t>
      </w:r>
      <w:r w:rsidRPr="00324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>на 0</w:t>
      </w:r>
      <w:r w:rsidR="00E408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 xml:space="preserve">4 чел. </w:t>
      </w:r>
      <w:r w:rsidRPr="00324FCB">
        <w:rPr>
          <w:rFonts w:ascii="Times New Roman" w:eastAsia="Times New Roman" w:hAnsi="Times New Roman" w:cs="Times New Roman"/>
          <w:sz w:val="24"/>
          <w:szCs w:val="24"/>
        </w:rPr>
        <w:t xml:space="preserve">и составила 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08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4FCB" w:rsidRPr="00324F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4FC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377B6F" w:rsidRPr="00377B6F" w:rsidRDefault="00377B6F" w:rsidP="00377B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7B6F">
        <w:rPr>
          <w:rFonts w:ascii="Times New Roman" w:eastAsia="Times New Roman" w:hAnsi="Times New Roman" w:cs="Times New Roman"/>
          <w:sz w:val="24"/>
          <w:szCs w:val="24"/>
        </w:rPr>
        <w:t>реднемесячная заработная плата педагогических работников дошкольных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тельных организаций Выборгского района за 2018 год составила 41 833,1 руб. (2017г. – 38 393,0 руб.)</w:t>
      </w:r>
    </w:p>
    <w:p w:rsidR="00AD6C8D" w:rsidRDefault="00FA1C07" w:rsidP="00FA1C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Здания дошкольных образовательных организаций находятся в удовлетворительном состоянии и </w:t>
      </w:r>
      <w:r w:rsidRPr="00FA1C07">
        <w:rPr>
          <w:rFonts w:ascii="Times New Roman" w:eastAsia="Times New Roman" w:hAnsi="Times New Roman" w:cs="Times New Roman"/>
          <w:sz w:val="24"/>
          <w:szCs w:val="24"/>
        </w:rPr>
        <w:t>имеют все виды благоустройства (водопровод, центральное отопление, канализацию).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 xml:space="preserve">Зданий, находящихся </w:t>
      </w:r>
      <w:r w:rsidR="00AD6C8D" w:rsidRPr="00AD6C8D">
        <w:rPr>
          <w:rFonts w:ascii="Times New Roman" w:eastAsia="Times New Roman" w:hAnsi="Times New Roman" w:cs="Times New Roman"/>
          <w:sz w:val="24"/>
          <w:szCs w:val="24"/>
        </w:rPr>
        <w:t>в аварийном со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стоянии, в Выборгском районе нет</w:t>
      </w:r>
      <w:r w:rsidR="00AD6C8D" w:rsidRPr="00AD6C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C07" w:rsidRDefault="00FA1C07" w:rsidP="00FA55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дошкольные образовательные организации в полном объеме обеспечены охраной</w:t>
      </w:r>
      <w:r w:rsidRPr="00FA1C07">
        <w:rPr>
          <w:rFonts w:ascii="Times New Roman" w:eastAsia="Times New Roman" w:hAnsi="Times New Roman" w:cs="Times New Roman"/>
          <w:sz w:val="24"/>
          <w:szCs w:val="24"/>
        </w:rPr>
        <w:t xml:space="preserve"> (сторожа, видеонаблюдение, кнопки тревожного сигнала)</w:t>
      </w:r>
      <w:r w:rsidR="00FA5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C07" w:rsidRDefault="00FA1C07" w:rsidP="00FA1C07">
      <w:pPr>
        <w:pStyle w:val="a5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C07">
        <w:rPr>
          <w:rFonts w:ascii="Times New Roman" w:eastAsia="Times New Roman" w:hAnsi="Times New Roman" w:cs="Times New Roman"/>
          <w:b/>
          <w:sz w:val="24"/>
          <w:szCs w:val="24"/>
        </w:rPr>
        <w:t>Общее образование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Контингент обучающихся в общеобразовательных организациях МО «Выборгский район» Ленинградской об</w:t>
      </w:r>
      <w:r>
        <w:rPr>
          <w:rFonts w:ascii="Times New Roman" w:eastAsia="Times New Roman" w:hAnsi="Times New Roman" w:cs="Times New Roman"/>
          <w:sz w:val="24"/>
          <w:szCs w:val="24"/>
        </w:rPr>
        <w:t>ласти по состоянию на 20.09.2018г. составляет -  16 409 человек (2017г. – 16 169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), из них:</w:t>
      </w:r>
    </w:p>
    <w:p w:rsidR="00437E25" w:rsidRPr="00437E25" w:rsidRDefault="00437E25" w:rsidP="00437E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- начальный уровень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–  7 100 чел. (2017г. – 6 982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437E25" w:rsidRPr="00437E25" w:rsidRDefault="00437E25" w:rsidP="00437E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- основной уровен</w:t>
      </w:r>
      <w:r>
        <w:rPr>
          <w:rFonts w:ascii="Times New Roman" w:eastAsia="Times New Roman" w:hAnsi="Times New Roman" w:cs="Times New Roman"/>
          <w:sz w:val="24"/>
          <w:szCs w:val="24"/>
        </w:rPr>
        <w:t>ь образования – 8 030 чел. (2017г. - 7 962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437E25" w:rsidRPr="00437E25" w:rsidRDefault="00437E25" w:rsidP="00437E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- средний урове</w:t>
      </w:r>
      <w:r>
        <w:rPr>
          <w:rFonts w:ascii="Times New Roman" w:eastAsia="Times New Roman" w:hAnsi="Times New Roman" w:cs="Times New Roman"/>
          <w:sz w:val="24"/>
          <w:szCs w:val="24"/>
        </w:rPr>
        <w:t>нь образования – 1 279 чел. (2017г. – 1 225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437E25" w:rsidRPr="00437E25" w:rsidRDefault="00437E25" w:rsidP="00437E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Средняя наполняемость классов (без учета классов </w:t>
      </w:r>
      <w:r w:rsidR="004B1B96">
        <w:rPr>
          <w:rFonts w:ascii="Times New Roman" w:eastAsia="Times New Roman" w:hAnsi="Times New Roman" w:cs="Times New Roman"/>
          <w:sz w:val="24"/>
          <w:szCs w:val="24"/>
        </w:rPr>
        <w:t>для обучающихся с ограниченными возможностями здоровья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) в МО «Выборгский рай</w:t>
      </w:r>
      <w:r>
        <w:rPr>
          <w:rFonts w:ascii="Times New Roman" w:eastAsia="Times New Roman" w:hAnsi="Times New Roman" w:cs="Times New Roman"/>
          <w:sz w:val="24"/>
          <w:szCs w:val="24"/>
        </w:rPr>
        <w:t>он» Ленинградской области в 2018</w:t>
      </w:r>
      <w:r w:rsidR="00334979">
        <w:rPr>
          <w:rFonts w:ascii="Times New Roman" w:eastAsia="Times New Roman" w:hAnsi="Times New Roman" w:cs="Times New Roman"/>
          <w:sz w:val="24"/>
          <w:szCs w:val="24"/>
        </w:rPr>
        <w:t>году увеличилась и составила 22,39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(2017</w:t>
      </w:r>
      <w:r w:rsidR="00334979">
        <w:rPr>
          <w:rFonts w:ascii="Times New Roman" w:eastAsia="Times New Roman" w:hAnsi="Times New Roman" w:cs="Times New Roman"/>
          <w:sz w:val="24"/>
          <w:szCs w:val="24"/>
        </w:rPr>
        <w:t>г. - 22,27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чел.).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Показатель наполняемости классов в городской местност</w:t>
      </w:r>
      <w:r>
        <w:rPr>
          <w:rFonts w:ascii="Times New Roman" w:eastAsia="Times New Roman" w:hAnsi="Times New Roman" w:cs="Times New Roman"/>
          <w:sz w:val="24"/>
          <w:szCs w:val="24"/>
        </w:rPr>
        <w:t>и составл</w:t>
      </w:r>
      <w:r w:rsidR="00334979">
        <w:rPr>
          <w:rFonts w:ascii="Times New Roman" w:eastAsia="Times New Roman" w:hAnsi="Times New Roman" w:cs="Times New Roman"/>
          <w:sz w:val="24"/>
          <w:szCs w:val="24"/>
        </w:rPr>
        <w:t>ял 26,11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 (2017</w:t>
      </w:r>
      <w:r w:rsidR="00334979">
        <w:rPr>
          <w:rFonts w:ascii="Times New Roman" w:eastAsia="Times New Roman" w:hAnsi="Times New Roman" w:cs="Times New Roman"/>
          <w:sz w:val="24"/>
          <w:szCs w:val="24"/>
        </w:rPr>
        <w:t>г. – 26,08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). Наполняемость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се</w:t>
      </w:r>
      <w:r w:rsidR="00334979">
        <w:rPr>
          <w:rFonts w:ascii="Times New Roman" w:eastAsia="Times New Roman" w:hAnsi="Times New Roman" w:cs="Times New Roman"/>
          <w:sz w:val="24"/>
          <w:szCs w:val="24"/>
        </w:rPr>
        <w:t>льской местности составила 15,24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 (2017</w:t>
      </w:r>
      <w:r w:rsidR="00334979">
        <w:rPr>
          <w:rFonts w:ascii="Times New Roman" w:eastAsia="Times New Roman" w:hAnsi="Times New Roman" w:cs="Times New Roman"/>
          <w:sz w:val="24"/>
          <w:szCs w:val="24"/>
        </w:rPr>
        <w:t>г. – 15,13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Несмотря на то, что данные показатели в целом по району соответствуют или превышают норму, недостаточной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остаётся наполняемость 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в большинстве школ сельской местности.</w:t>
      </w:r>
    </w:p>
    <w:p w:rsid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 году</w:t>
      </w:r>
      <w:r w:rsidR="0033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на территории МО «Выборгский район» Ленинградской области функционирует одна малокомплектная школа (с численност</w:t>
      </w:r>
      <w:r w:rsidR="004B1B9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ю обучающихся меньше 60 человек)</w:t>
      </w:r>
      <w:r w:rsidR="00334979">
        <w:rPr>
          <w:rFonts w:ascii="Times New Roman" w:eastAsia="Times New Roman" w:hAnsi="Times New Roman" w:cs="Times New Roman"/>
          <w:sz w:val="24"/>
          <w:szCs w:val="24"/>
        </w:rPr>
        <w:t>. Это МБОУ «Житковская СОШ» - 49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437E25" w:rsidRPr="00437E25" w:rsidRDefault="00334979" w:rsidP="00222A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образовательные организации Выборгского района осуществляли обучение детей в одну смену.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 Это стало возможным </w:t>
      </w:r>
      <w:r w:rsidR="00222A28" w:rsidRPr="00222A2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="00222A28" w:rsidRPr="00222A28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использования имеющихся площадей в общеобразовательных организациях, а именно: перераспределения общеобразовательных организаций в рамках территориального прикрепления школ к месту жительства обучающ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ихся и перепрофилирование отдельных </w:t>
      </w:r>
      <w:r w:rsidR="00222A28" w:rsidRPr="00222A28">
        <w:rPr>
          <w:rFonts w:ascii="Times New Roman" w:eastAsia="Times New Roman" w:hAnsi="Times New Roman" w:cs="Times New Roman"/>
          <w:sz w:val="24"/>
          <w:szCs w:val="24"/>
        </w:rPr>
        <w:t>помещений школ под организац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>ию образовательной деятельности</w:t>
      </w:r>
      <w:r w:rsidR="00222A28" w:rsidRPr="00222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E25" w:rsidRDefault="00334979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 xml:space="preserve">глублённое изучение отдельных предметов осуществлялось в </w:t>
      </w:r>
      <w:r w:rsidR="004B1B96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организациях – МБОУ «Гимназия», МБОУ «Гимназия №11», МБОУ «СОШ №13 с углубленным изучением отдельных предметов»</w:t>
      </w:r>
      <w:r w:rsidR="004B1B96">
        <w:rPr>
          <w:rFonts w:ascii="Times New Roman" w:eastAsia="Times New Roman" w:hAnsi="Times New Roman" w:cs="Times New Roman"/>
          <w:sz w:val="24"/>
          <w:szCs w:val="24"/>
        </w:rPr>
        <w:t xml:space="preserve"> и МБОУ «СОШ № 37»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 xml:space="preserve">. Общее количество обучающихся, изучающих отдельные предметы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углубленном уровне, составило </w:t>
      </w:r>
      <w:r w:rsidR="00273865">
        <w:rPr>
          <w:rFonts w:ascii="Times New Roman" w:eastAsia="Times New Roman" w:hAnsi="Times New Roman" w:cs="Times New Roman"/>
          <w:sz w:val="24"/>
          <w:szCs w:val="24"/>
        </w:rPr>
        <w:t>87</w:t>
      </w:r>
      <w:r w:rsidR="00CC17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>чел. Организовано углублённое изучение предм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 xml:space="preserve">етов гуманитарного профиля - 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865">
        <w:rPr>
          <w:rFonts w:ascii="Times New Roman" w:eastAsia="Times New Roman" w:hAnsi="Times New Roman" w:cs="Times New Roman"/>
          <w:sz w:val="24"/>
          <w:szCs w:val="24"/>
        </w:rPr>
        <w:t>76</w:t>
      </w:r>
      <w:r w:rsidR="00CC17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 xml:space="preserve"> чел., </w:t>
      </w:r>
      <w:r w:rsidR="00273865">
        <w:rPr>
          <w:rFonts w:ascii="Times New Roman" w:eastAsia="Times New Roman" w:hAnsi="Times New Roman" w:cs="Times New Roman"/>
          <w:sz w:val="24"/>
          <w:szCs w:val="24"/>
        </w:rPr>
        <w:t xml:space="preserve">естественнонаучного профиля – 49 чел., 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математического профиля – </w:t>
      </w:r>
      <w:r w:rsidR="00273865">
        <w:rPr>
          <w:rFonts w:ascii="Times New Roman" w:eastAsia="Times New Roman" w:hAnsi="Times New Roman" w:cs="Times New Roman"/>
          <w:sz w:val="24"/>
          <w:szCs w:val="24"/>
        </w:rPr>
        <w:t>68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435337" w:rsidRDefault="00435337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 году 27 общеобразовательные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имеют классы профильно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обучения. Это составляет 96,4% 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>от общего количества организаций среднего общего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>фильным обучением охвачено 1 187 человека, 92,8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% от общего числа о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>бучающихся старшей ступени (2017г. – 93,1%).  П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роцент охвата профильным обуч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 xml:space="preserve">ением в Выборгском районе снизился 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по сравнению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 xml:space="preserve"> с прошлым учебным годом, т.к. на старшей ступени появились классы с низкой наполняемостью, в которых реализуется универсальное обучение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На территории В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>ыборгского района н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аиболее востребованными профилями я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 xml:space="preserve">вляются социально-гуманитарный и 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социально-экон</w:t>
      </w:r>
      <w:r w:rsidR="00435337">
        <w:rPr>
          <w:rFonts w:ascii="Times New Roman" w:eastAsia="Times New Roman" w:hAnsi="Times New Roman" w:cs="Times New Roman"/>
          <w:sz w:val="24"/>
          <w:szCs w:val="24"/>
        </w:rPr>
        <w:t>омический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E25" w:rsidRPr="00437E25" w:rsidRDefault="0054364D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году 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>общая численность выпускников 9 классов общеобразовательных организаций Вы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боргского района составила 1 534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века. 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Из них: 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- допущены к государствен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ной итоговой аттестации –  1 505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обучающихся, что составляет 98,1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% от общего количества выпускников;</w:t>
      </w:r>
    </w:p>
    <w:p w:rsidR="00AD6C8D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-не допущены к государс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твенной итоговой аттестации – 6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 xml:space="preserve"> (0,4%)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- обучались по адаптированным основным образовательным 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программам для детей с интеллектуальными нарушениями и не проходили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государст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венную итоговую аттестацию  – 23 человек (1,5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% от общего количества выпускников). 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По результатам государств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енной итоговой аттестации в 9 классах в 2018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году:</w:t>
      </w:r>
    </w:p>
    <w:p w:rsidR="00437E25" w:rsidRPr="00437E25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- получили аттестаты об ос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новном общем образовании - 1 504 обучающихся (98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%), из ни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х 61 человек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полу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чили аттестаты с отличием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6C8D" w:rsidRDefault="00437E25" w:rsidP="00437E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E25">
        <w:rPr>
          <w:rFonts w:ascii="Times New Roman" w:eastAsia="Times New Roman" w:hAnsi="Times New Roman" w:cs="Times New Roman"/>
          <w:sz w:val="24"/>
          <w:szCs w:val="24"/>
        </w:rPr>
        <w:t>- получили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об обучении -  23</w:t>
      </w:r>
      <w:r w:rsidRPr="00437E2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D6C8D" w:rsidRDefault="00AD6C8D" w:rsidP="00AD6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>общая численность выпускников 11(12)</w:t>
      </w:r>
      <w:r w:rsidRPr="00AD6C8D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организаций Вы</w:t>
      </w:r>
      <w:r>
        <w:rPr>
          <w:rFonts w:ascii="Times New Roman" w:eastAsia="Times New Roman" w:hAnsi="Times New Roman" w:cs="Times New Roman"/>
          <w:sz w:val="24"/>
          <w:szCs w:val="24"/>
        </w:rPr>
        <w:t>боргского района составила 532</w:t>
      </w:r>
      <w:r w:rsidRPr="00AD6C8D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100% выпускников были допущены к государственной итоговой аттестации</w:t>
      </w:r>
    </w:p>
    <w:p w:rsidR="00FA1C07" w:rsidRDefault="00AD6C8D" w:rsidP="00AD6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>олучили аттестаты о среднем общем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азовании 532 человека</w:t>
      </w:r>
      <w:r w:rsidR="00437E25" w:rsidRPr="00437E25">
        <w:rPr>
          <w:rFonts w:ascii="Times New Roman" w:eastAsia="Times New Roman" w:hAnsi="Times New Roman" w:cs="Times New Roman"/>
          <w:sz w:val="24"/>
          <w:szCs w:val="24"/>
        </w:rPr>
        <w:t>, что составляет 100% от общего количества выпускников.</w:t>
      </w:r>
    </w:p>
    <w:p w:rsidR="00AD6C8D" w:rsidRDefault="00AD6C8D" w:rsidP="00AD6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Выпускники Выборгского района показали следующие результаты:</w:t>
      </w:r>
    </w:p>
    <w:p w:rsidR="00FA1C07" w:rsidRPr="00377B6F" w:rsidRDefault="00222A28" w:rsidP="00222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6C8D">
        <w:rPr>
          <w:rFonts w:ascii="Times New Roman" w:eastAsia="Times New Roman" w:hAnsi="Times New Roman" w:cs="Times New Roman"/>
          <w:sz w:val="24"/>
          <w:szCs w:val="24"/>
        </w:rPr>
        <w:t>по 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37E25" w:rsidRPr="00377B6F">
        <w:rPr>
          <w:rFonts w:ascii="Times New Roman" w:eastAsia="Times New Roman" w:hAnsi="Times New Roman" w:cs="Times New Roman"/>
          <w:sz w:val="24"/>
          <w:szCs w:val="24"/>
        </w:rPr>
        <w:t>реодолели установленный минима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льный порог – 100% выпускников, </w:t>
      </w:r>
      <w:r w:rsidR="00437E25" w:rsidRPr="00377B6F">
        <w:rPr>
          <w:rFonts w:ascii="Times New Roman" w:eastAsia="Times New Roman" w:hAnsi="Times New Roman" w:cs="Times New Roman"/>
          <w:sz w:val="24"/>
          <w:szCs w:val="24"/>
        </w:rPr>
        <w:t xml:space="preserve">средний районный </w:t>
      </w:r>
      <w:r>
        <w:rPr>
          <w:rFonts w:ascii="Times New Roman" w:eastAsia="Times New Roman" w:hAnsi="Times New Roman" w:cs="Times New Roman"/>
          <w:sz w:val="24"/>
          <w:szCs w:val="24"/>
        </w:rPr>
        <w:t>тестовый балл составил 73,12 балла (2017г. – 73,61</w:t>
      </w:r>
      <w:r w:rsidR="00437E25" w:rsidRPr="00377B6F">
        <w:rPr>
          <w:rFonts w:ascii="Times New Roman" w:eastAsia="Times New Roman" w:hAnsi="Times New Roman" w:cs="Times New Roman"/>
          <w:sz w:val="24"/>
          <w:szCs w:val="24"/>
        </w:rPr>
        <w:t>), что выше об</w:t>
      </w:r>
      <w:r>
        <w:rPr>
          <w:rFonts w:ascii="Times New Roman" w:eastAsia="Times New Roman" w:hAnsi="Times New Roman" w:cs="Times New Roman"/>
          <w:sz w:val="24"/>
          <w:szCs w:val="24"/>
        </w:rPr>
        <w:t>ластного показателя</w:t>
      </w:r>
    </w:p>
    <w:p w:rsidR="00437E25" w:rsidRPr="00377B6F" w:rsidRDefault="00222A28" w:rsidP="00222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математике базового уровня п</w:t>
      </w:r>
      <w:r w:rsidR="00437E25" w:rsidRPr="00377B6F">
        <w:rPr>
          <w:rFonts w:ascii="Times New Roman" w:eastAsia="Times New Roman" w:hAnsi="Times New Roman" w:cs="Times New Roman"/>
          <w:sz w:val="24"/>
          <w:szCs w:val="24"/>
        </w:rPr>
        <w:t>реодолели установленный минимальный порог – 100% выпускников. Средняя районная оценка по мат</w:t>
      </w:r>
      <w:r>
        <w:rPr>
          <w:rFonts w:ascii="Times New Roman" w:eastAsia="Times New Roman" w:hAnsi="Times New Roman" w:cs="Times New Roman"/>
          <w:sz w:val="24"/>
          <w:szCs w:val="24"/>
        </w:rPr>
        <w:t>ематике (базовый уровень) - 4,38</w:t>
      </w:r>
      <w:r w:rsidR="00437E25" w:rsidRPr="00377B6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37E25" w:rsidRPr="00377B6F" w:rsidRDefault="00437E25" w:rsidP="00437E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6F">
        <w:rPr>
          <w:rFonts w:ascii="Times New Roman" w:eastAsia="Times New Roman" w:hAnsi="Times New Roman" w:cs="Times New Roman"/>
          <w:sz w:val="24"/>
          <w:szCs w:val="24"/>
        </w:rPr>
        <w:t xml:space="preserve"> Получили «4» и «5»  - </w:t>
      </w:r>
      <w:r w:rsidR="00222A28">
        <w:rPr>
          <w:rFonts w:ascii="Times New Roman" w:eastAsia="Times New Roman" w:hAnsi="Times New Roman" w:cs="Times New Roman"/>
          <w:sz w:val="24"/>
          <w:szCs w:val="24"/>
        </w:rPr>
        <w:t xml:space="preserve"> 451 чел., что составляет 80</w:t>
      </w:r>
      <w:r w:rsidRPr="00377B6F">
        <w:rPr>
          <w:rFonts w:ascii="Times New Roman" w:eastAsia="Times New Roman" w:hAnsi="Times New Roman" w:cs="Times New Roman"/>
          <w:sz w:val="24"/>
          <w:szCs w:val="24"/>
        </w:rPr>
        <w:t xml:space="preserve">% от общего количества </w:t>
      </w:r>
    </w:p>
    <w:p w:rsidR="00437E25" w:rsidRPr="00377B6F" w:rsidRDefault="00222A28" w:rsidP="00437E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по математике профильного уровня </w:t>
      </w:r>
      <w:r w:rsidR="00437E25" w:rsidRPr="00377B6F">
        <w:rPr>
          <w:rFonts w:ascii="Times New Roman" w:eastAsia="Times New Roman" w:hAnsi="Times New Roman" w:cs="Times New Roman"/>
          <w:sz w:val="24"/>
          <w:szCs w:val="24"/>
        </w:rPr>
        <w:t>средний районный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тестовый балл составил 52,51 балл (2017г. – 52,45</w:t>
      </w:r>
      <w:r w:rsidR="00437E25" w:rsidRPr="00377B6F">
        <w:rPr>
          <w:rFonts w:ascii="Times New Roman" w:eastAsia="Times New Roman" w:hAnsi="Times New Roman" w:cs="Times New Roman"/>
          <w:sz w:val="24"/>
          <w:szCs w:val="24"/>
        </w:rPr>
        <w:t>), что ниже областного показателя.</w:t>
      </w:r>
    </w:p>
    <w:p w:rsidR="00FA1C07" w:rsidRDefault="00334979" w:rsidP="00FA1C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6F">
        <w:rPr>
          <w:rFonts w:ascii="Times New Roman" w:eastAsia="Times New Roman" w:hAnsi="Times New Roman" w:cs="Times New Roman"/>
          <w:sz w:val="24"/>
          <w:szCs w:val="24"/>
        </w:rPr>
        <w:tab/>
      </w:r>
      <w:r w:rsidRPr="005774FB">
        <w:rPr>
          <w:rFonts w:ascii="Times New Roman" w:eastAsia="Times New Roman" w:hAnsi="Times New Roman" w:cs="Times New Roman"/>
          <w:sz w:val="24"/>
          <w:szCs w:val="24"/>
        </w:rPr>
        <w:t>Большое внимание в системе образования Выборгского района уделяется созданию условий для получения образования лицами с ограниченными возможностями здоровья и инвалидами.</w:t>
      </w:r>
    </w:p>
    <w:p w:rsidR="003A51C9" w:rsidRPr="003A51C9" w:rsidRDefault="003A51C9" w:rsidP="003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4FB">
        <w:rPr>
          <w:rFonts w:ascii="Times New Roman" w:eastAsia="Times New Roman" w:hAnsi="Times New Roman" w:cs="Times New Roman"/>
          <w:sz w:val="24"/>
          <w:szCs w:val="24"/>
        </w:rPr>
        <w:t>В 2018 году в общеобразовательных организациях Выборгского района обучались 859 детей с ограниченными возможностями здоровья и 167 детей – инвалидов.</w:t>
      </w:r>
    </w:p>
    <w:p w:rsidR="003A51C9" w:rsidRPr="003A51C9" w:rsidRDefault="003A51C9" w:rsidP="003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1C9"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условий для качественного образования детей с ОВЗ и детей - инвалидов, в Выборгском районе созданы классы, реализующих адаптированные общеобразовательные программы. </w:t>
      </w:r>
      <w:r w:rsidRPr="005774FB">
        <w:rPr>
          <w:rFonts w:ascii="Times New Roman" w:eastAsia="Times New Roman" w:hAnsi="Times New Roman" w:cs="Times New Roman"/>
          <w:sz w:val="24"/>
          <w:szCs w:val="24"/>
        </w:rPr>
        <w:t>Организовано 10 классов для обучающихся с ОВЗ: 8 классов - для обучающихся с задержкой психического развития, 1 класс – для обучающихся с интеллектуальными нарушениями (умственной отсталостью) и 1 класс – для обучающихся с тяжелыми нарушениями речи. Всего в данных классах обучается 96 человек.</w:t>
      </w:r>
    </w:p>
    <w:p w:rsidR="003A51C9" w:rsidRPr="003A51C9" w:rsidRDefault="003A51C9" w:rsidP="003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1C9">
        <w:rPr>
          <w:rFonts w:ascii="Times New Roman" w:eastAsia="Times New Roman" w:hAnsi="Times New Roman" w:cs="Times New Roman"/>
          <w:sz w:val="24"/>
          <w:szCs w:val="24"/>
        </w:rPr>
        <w:t>Для обучающихся по основным общеобразовательным программам, нуждающихся в длительном лечении</w:t>
      </w:r>
      <w:r w:rsidRPr="005774FB">
        <w:rPr>
          <w:rFonts w:ascii="Times New Roman" w:eastAsia="Times New Roman" w:hAnsi="Times New Roman" w:cs="Times New Roman"/>
          <w:sz w:val="24"/>
          <w:szCs w:val="24"/>
        </w:rPr>
        <w:t>, в МБОУ СОШ № 1 функционирует структурное</w:t>
      </w:r>
      <w:r w:rsidR="005D6001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на базе ГКУЗ ЛО «</w:t>
      </w:r>
      <w:r w:rsidRPr="005774FB">
        <w:rPr>
          <w:rFonts w:ascii="Times New Roman" w:eastAsia="Times New Roman" w:hAnsi="Times New Roman" w:cs="Times New Roman"/>
          <w:sz w:val="24"/>
          <w:szCs w:val="24"/>
        </w:rPr>
        <w:t>Областная туберкулезная больница в городе Выборге</w:t>
      </w:r>
      <w:r w:rsidR="005D60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74FB">
        <w:rPr>
          <w:rFonts w:ascii="Times New Roman" w:eastAsia="Times New Roman" w:hAnsi="Times New Roman" w:cs="Times New Roman"/>
          <w:sz w:val="24"/>
          <w:szCs w:val="24"/>
        </w:rPr>
        <w:t xml:space="preserve"> и в МБОУ «СОШ № 10» функционирует структурное подразделение на базе</w:t>
      </w:r>
      <w:r w:rsidRPr="005774FB">
        <w:t xml:space="preserve"> </w:t>
      </w:r>
      <w:r w:rsidRPr="005774FB">
        <w:rPr>
          <w:rFonts w:ascii="Times New Roman" w:eastAsia="Times New Roman" w:hAnsi="Times New Roman" w:cs="Times New Roman"/>
          <w:sz w:val="24"/>
          <w:szCs w:val="24"/>
        </w:rPr>
        <w:t xml:space="preserve">ГБУЗ ЛО Детский областной </w:t>
      </w:r>
      <w:r w:rsidR="005D6001">
        <w:rPr>
          <w:rFonts w:ascii="Times New Roman" w:eastAsia="Times New Roman" w:hAnsi="Times New Roman" w:cs="Times New Roman"/>
          <w:sz w:val="24"/>
          <w:szCs w:val="24"/>
        </w:rPr>
        <w:t>противотуберкулёзный санаторий «</w:t>
      </w:r>
      <w:r w:rsidRPr="005774FB">
        <w:rPr>
          <w:rFonts w:ascii="Times New Roman" w:eastAsia="Times New Roman" w:hAnsi="Times New Roman" w:cs="Times New Roman"/>
          <w:sz w:val="24"/>
          <w:szCs w:val="24"/>
        </w:rPr>
        <w:t>Сосновый мыс</w:t>
      </w:r>
      <w:r w:rsidR="005D60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7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1C9" w:rsidRPr="003A51C9" w:rsidRDefault="003A51C9" w:rsidP="003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4FB">
        <w:rPr>
          <w:rFonts w:ascii="Times New Roman" w:eastAsia="Times New Roman" w:hAnsi="Times New Roman" w:cs="Times New Roman"/>
          <w:sz w:val="24"/>
          <w:szCs w:val="24"/>
        </w:rPr>
        <w:t>Кроме того, в Выборгском районе 180 человек обучается индивидуально на дому.</w:t>
      </w:r>
    </w:p>
    <w:p w:rsidR="003A51C9" w:rsidRPr="005774FB" w:rsidRDefault="003A51C9" w:rsidP="003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1C9">
        <w:rPr>
          <w:rFonts w:ascii="Times New Roman" w:eastAsia="Times New Roman" w:hAnsi="Times New Roman" w:cs="Times New Roman"/>
          <w:sz w:val="24"/>
          <w:szCs w:val="24"/>
        </w:rPr>
        <w:t xml:space="preserve">В Выборгском районе организовано инклюзивное обучение, в рамках </w:t>
      </w:r>
      <w:r w:rsidRPr="005774FB">
        <w:rPr>
          <w:rFonts w:ascii="Times New Roman" w:eastAsia="Times New Roman" w:hAnsi="Times New Roman" w:cs="Times New Roman"/>
          <w:sz w:val="24"/>
          <w:szCs w:val="24"/>
        </w:rPr>
        <w:t>которого 763 ребенка с ограниченными возможностями здоровья обучаются совместно с детьми, не имеющими нарушений развития.</w:t>
      </w:r>
    </w:p>
    <w:p w:rsidR="003A51C9" w:rsidRPr="003A51C9" w:rsidRDefault="003A51C9" w:rsidP="003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4FB">
        <w:rPr>
          <w:rFonts w:ascii="Times New Roman" w:eastAsia="Times New Roman" w:hAnsi="Times New Roman" w:cs="Times New Roman"/>
          <w:sz w:val="24"/>
          <w:szCs w:val="24"/>
        </w:rPr>
        <w:t>В 2018 году в школах Выборгского района организовано обучение с использованием дистанционных образовательных технологий 27 детей-инвалидов</w:t>
      </w:r>
    </w:p>
    <w:p w:rsidR="003A51C9" w:rsidRPr="003A51C9" w:rsidRDefault="003A51C9" w:rsidP="003A5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1C9">
        <w:rPr>
          <w:rFonts w:ascii="Times New Roman" w:eastAsia="Times New Roman" w:hAnsi="Times New Roman" w:cs="Times New Roman"/>
          <w:sz w:val="24"/>
          <w:szCs w:val="24"/>
        </w:rPr>
        <w:t>Для определения необходимых условий для образования детей, имеющих ограниченные возможности здоровья или испытывающих трудности в обучении, действует МБУ «Центр диагностики и консультирования».</w:t>
      </w:r>
    </w:p>
    <w:p w:rsidR="00CE7126" w:rsidRDefault="00CE7126" w:rsidP="00CE7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E2">
        <w:rPr>
          <w:rFonts w:ascii="Times New Roman" w:eastAsia="Times New Roman" w:hAnsi="Times New Roman" w:cs="Times New Roman"/>
          <w:sz w:val="24"/>
          <w:szCs w:val="24"/>
        </w:rPr>
        <w:t>Одним из направлений работы образовательных организаций является создание условий для укрепления здоровья и организации питания обучающихся.</w:t>
      </w:r>
      <w:r w:rsidRPr="00CE712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7126">
        <w:rPr>
          <w:rFonts w:ascii="Times New Roman" w:eastAsia="Times New Roman" w:hAnsi="Times New Roman" w:cs="Times New Roman"/>
          <w:sz w:val="24"/>
          <w:szCs w:val="24"/>
        </w:rPr>
        <w:t>бъем финансирования из бюджета Ленингра</w:t>
      </w:r>
      <w:r w:rsidR="00B04A36">
        <w:rPr>
          <w:rFonts w:ascii="Times New Roman" w:eastAsia="Times New Roman" w:hAnsi="Times New Roman" w:cs="Times New Roman"/>
          <w:sz w:val="24"/>
          <w:szCs w:val="24"/>
        </w:rPr>
        <w:t>дской области на организацию питания</w:t>
      </w:r>
      <w:r w:rsidR="004879E2">
        <w:rPr>
          <w:rFonts w:ascii="Times New Roman" w:eastAsia="Times New Roman" w:hAnsi="Times New Roman" w:cs="Times New Roman"/>
          <w:sz w:val="24"/>
          <w:szCs w:val="24"/>
        </w:rPr>
        <w:t xml:space="preserve"> составил 94 168 218,50 руб. </w:t>
      </w:r>
      <w:r w:rsidR="00B04A36" w:rsidRPr="00B04A36">
        <w:rPr>
          <w:rFonts w:ascii="Times New Roman" w:eastAsia="Times New Roman" w:hAnsi="Times New Roman" w:cs="Times New Roman"/>
          <w:sz w:val="24"/>
          <w:szCs w:val="24"/>
        </w:rPr>
        <w:t>Доля обуча</w:t>
      </w:r>
      <w:r w:rsidR="00B04A36">
        <w:rPr>
          <w:rFonts w:ascii="Times New Roman" w:eastAsia="Times New Roman" w:hAnsi="Times New Roman" w:cs="Times New Roman"/>
          <w:sz w:val="24"/>
          <w:szCs w:val="24"/>
        </w:rPr>
        <w:t xml:space="preserve">ющихся, </w:t>
      </w:r>
      <w:r w:rsidR="004879E2">
        <w:rPr>
          <w:rFonts w:ascii="Times New Roman" w:eastAsia="Times New Roman" w:hAnsi="Times New Roman" w:cs="Times New Roman"/>
          <w:sz w:val="24"/>
          <w:szCs w:val="24"/>
        </w:rPr>
        <w:t xml:space="preserve">охваченных </w:t>
      </w:r>
      <w:r w:rsidR="00B04A36" w:rsidRPr="00B04A36">
        <w:rPr>
          <w:rFonts w:ascii="Times New Roman" w:eastAsia="Times New Roman" w:hAnsi="Times New Roman" w:cs="Times New Roman"/>
          <w:sz w:val="24"/>
          <w:szCs w:val="24"/>
        </w:rPr>
        <w:t xml:space="preserve">горячим </w:t>
      </w:r>
      <w:r w:rsidR="00A17EEB" w:rsidRPr="00B04A36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 xml:space="preserve"> составила 96,7 процентов от общего количества обучающихся в общеобразовательных организациях.</w:t>
      </w:r>
      <w:r w:rsidR="00A17EEB">
        <w:rPr>
          <w:rFonts w:ascii="Times New Roman" w:eastAsia="Times New Roman" w:hAnsi="Times New Roman" w:cs="Times New Roman"/>
          <w:sz w:val="24"/>
          <w:szCs w:val="24"/>
        </w:rPr>
        <w:t xml:space="preserve"> Питание</w:t>
      </w:r>
      <w:r w:rsidR="00B04A36" w:rsidRPr="00B04A3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организовано в соответствии</w:t>
      </w:r>
      <w:r w:rsidR="004879E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7331DF" w:rsidRPr="007331DF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331DF" w:rsidRPr="00733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331DF" w:rsidRPr="007331DF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>» от 29.12.2012 года №</w:t>
      </w:r>
      <w:r w:rsidR="007331DF" w:rsidRPr="007331DF">
        <w:rPr>
          <w:rFonts w:ascii="Times New Roman" w:eastAsia="Times New Roman" w:hAnsi="Times New Roman" w:cs="Times New Roman"/>
          <w:sz w:val="24"/>
          <w:szCs w:val="24"/>
        </w:rPr>
        <w:t xml:space="preserve"> 273-ФЗ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31DF" w:rsidRPr="007331DF">
        <w:rPr>
          <w:rFonts w:ascii="Times New Roman" w:eastAsia="Times New Roman" w:hAnsi="Times New Roman" w:cs="Times New Roman"/>
          <w:sz w:val="24"/>
          <w:szCs w:val="24"/>
        </w:rPr>
        <w:t xml:space="preserve">областным законом от 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>17.11.</w:t>
      </w:r>
      <w:r w:rsidR="007331DF" w:rsidRPr="007331DF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331DF" w:rsidRPr="007331DF">
        <w:rPr>
          <w:rFonts w:ascii="Times New Roman" w:eastAsia="Times New Roman" w:hAnsi="Times New Roman" w:cs="Times New Roman"/>
          <w:sz w:val="24"/>
          <w:szCs w:val="24"/>
        </w:rPr>
        <w:t xml:space="preserve"> № 72-оз «Социальный кодекс Ленинградской области», постановлением Правительства Ленинградской области от 24.10.2006 года № 295 «Об утверждении Порядка организации бесплатного питания обучающихся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 (с изменениями)</w:t>
      </w:r>
      <w:r w:rsidR="007331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1DF" w:rsidRPr="007331DF">
        <w:rPr>
          <w:rFonts w:ascii="Times New Roman" w:eastAsia="Times New Roman" w:hAnsi="Times New Roman" w:cs="Times New Roman"/>
          <w:sz w:val="24"/>
          <w:szCs w:val="24"/>
        </w:rPr>
        <w:t>Обучающиеся по образовательным программам начального общего образования бесплатно получают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831D85" w:rsidRDefault="00CE7126" w:rsidP="00222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EB">
        <w:rPr>
          <w:rFonts w:ascii="Times New Roman" w:eastAsia="Times New Roman" w:hAnsi="Times New Roman" w:cs="Times New Roman"/>
          <w:sz w:val="24"/>
          <w:szCs w:val="24"/>
        </w:rPr>
        <w:t>Уровень обеспеченности педагогическими кадрами в системе начального общего образования, основного общего образования и среднего общего образования в 201</w:t>
      </w:r>
      <w:r w:rsidR="00A17EEB" w:rsidRPr="00A17E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17EEB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</w:t>
      </w:r>
      <w:r w:rsidR="00A17EEB" w:rsidRPr="00A17EEB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17EEB">
        <w:rPr>
          <w:rFonts w:ascii="Times New Roman" w:eastAsia="Times New Roman" w:hAnsi="Times New Roman" w:cs="Times New Roman"/>
          <w:sz w:val="24"/>
          <w:szCs w:val="24"/>
        </w:rPr>
        <w:t xml:space="preserve">. Кадровый состав общеобразовательных организаций Выборгского района различается по структуре и качеству. </w:t>
      </w:r>
      <w:r w:rsidR="00A17EEB" w:rsidRPr="00A17EEB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работников </w:t>
      </w:r>
      <w:r w:rsidR="00C44589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 составляет</w:t>
      </w:r>
      <w:r w:rsidR="00A17EEB" w:rsidRPr="00A17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D85" w:rsidRPr="00831D85">
        <w:rPr>
          <w:rFonts w:ascii="Times New Roman" w:eastAsia="Times New Roman" w:hAnsi="Times New Roman" w:cs="Times New Roman"/>
          <w:sz w:val="24"/>
          <w:szCs w:val="24"/>
        </w:rPr>
        <w:t>2164</w:t>
      </w:r>
      <w:r w:rsidR="00831D85">
        <w:rPr>
          <w:rFonts w:ascii="Times New Roman" w:eastAsia="Times New Roman" w:hAnsi="Times New Roman" w:cs="Times New Roman"/>
          <w:sz w:val="24"/>
          <w:szCs w:val="24"/>
        </w:rPr>
        <w:t xml:space="preserve"> чел., </w:t>
      </w:r>
      <w:r w:rsidR="00A17EEB" w:rsidRPr="00A17EEB">
        <w:rPr>
          <w:rFonts w:ascii="Times New Roman" w:eastAsia="Times New Roman" w:hAnsi="Times New Roman" w:cs="Times New Roman"/>
          <w:sz w:val="24"/>
          <w:szCs w:val="24"/>
        </w:rPr>
        <w:t>руководящих и педагогических работников</w:t>
      </w:r>
      <w:r w:rsidR="00C4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EEB" w:rsidRPr="00A17EEB">
        <w:rPr>
          <w:rFonts w:ascii="Times New Roman" w:eastAsia="Times New Roman" w:hAnsi="Times New Roman" w:cs="Times New Roman"/>
          <w:sz w:val="24"/>
          <w:szCs w:val="24"/>
        </w:rPr>
        <w:t xml:space="preserve">- 1530 </w:t>
      </w:r>
      <w:r w:rsidR="00A17EEB">
        <w:rPr>
          <w:rFonts w:ascii="Times New Roman" w:eastAsia="Times New Roman" w:hAnsi="Times New Roman" w:cs="Times New Roman"/>
          <w:sz w:val="24"/>
          <w:szCs w:val="24"/>
        </w:rPr>
        <w:t>человек, в том чи</w:t>
      </w:r>
      <w:r w:rsidR="00831D85">
        <w:rPr>
          <w:rFonts w:ascii="Times New Roman" w:eastAsia="Times New Roman" w:hAnsi="Times New Roman" w:cs="Times New Roman"/>
          <w:sz w:val="24"/>
          <w:szCs w:val="24"/>
        </w:rPr>
        <w:t>сле руководящих работников -</w:t>
      </w:r>
      <w:r w:rsidR="00C4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EEB">
        <w:rPr>
          <w:rFonts w:ascii="Times New Roman" w:eastAsia="Times New Roman" w:hAnsi="Times New Roman" w:cs="Times New Roman"/>
          <w:sz w:val="24"/>
          <w:szCs w:val="24"/>
        </w:rPr>
        <w:t>179 чел., педагогических</w:t>
      </w:r>
      <w:r w:rsidR="00831D85">
        <w:rPr>
          <w:rFonts w:ascii="Times New Roman" w:eastAsia="Times New Roman" w:hAnsi="Times New Roman" w:cs="Times New Roman"/>
          <w:sz w:val="24"/>
          <w:szCs w:val="24"/>
        </w:rPr>
        <w:t xml:space="preserve"> работников</w:t>
      </w:r>
      <w:r w:rsidR="00C4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E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EEB" w:rsidRPr="00A17EEB">
        <w:rPr>
          <w:rFonts w:ascii="Times New Roman" w:eastAsia="Times New Roman" w:hAnsi="Times New Roman" w:cs="Times New Roman"/>
          <w:sz w:val="24"/>
          <w:szCs w:val="24"/>
        </w:rPr>
        <w:t>1351</w:t>
      </w:r>
      <w:r w:rsidR="00A17EEB">
        <w:rPr>
          <w:rFonts w:ascii="Times New Roman" w:eastAsia="Times New Roman" w:hAnsi="Times New Roman" w:cs="Times New Roman"/>
          <w:sz w:val="24"/>
          <w:szCs w:val="24"/>
        </w:rPr>
        <w:t xml:space="preserve">, из них учителей </w:t>
      </w:r>
      <w:r w:rsidR="00831D85">
        <w:rPr>
          <w:rFonts w:ascii="Times New Roman" w:eastAsia="Times New Roman" w:hAnsi="Times New Roman" w:cs="Times New Roman"/>
          <w:sz w:val="24"/>
          <w:szCs w:val="24"/>
        </w:rPr>
        <w:t xml:space="preserve">– 1037 чел. </w:t>
      </w:r>
    </w:p>
    <w:p w:rsidR="00831D85" w:rsidRDefault="00831D85" w:rsidP="00222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педагогических работников имеют высшее профессиональное образование (бакалавр, специалист, магистр) – </w:t>
      </w:r>
      <w:r w:rsidRPr="00831D85">
        <w:rPr>
          <w:rFonts w:ascii="Times New Roman" w:eastAsia="Times New Roman" w:hAnsi="Times New Roman" w:cs="Times New Roman"/>
          <w:sz w:val="24"/>
          <w:szCs w:val="24"/>
        </w:rPr>
        <w:t>1092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чел., (</w:t>
      </w:r>
      <w:r w:rsidRPr="00831D85">
        <w:rPr>
          <w:rFonts w:ascii="Times New Roman" w:eastAsia="Times New Roman" w:hAnsi="Times New Roman" w:cs="Times New Roman"/>
          <w:sz w:val="24"/>
          <w:szCs w:val="24"/>
        </w:rPr>
        <w:t>81%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имею высшую и первую квалификационные категории – </w:t>
      </w:r>
      <w:r w:rsidRPr="00831D85">
        <w:rPr>
          <w:rFonts w:ascii="Times New Roman" w:eastAsia="Times New Roman" w:hAnsi="Times New Roman" w:cs="Times New Roman"/>
          <w:sz w:val="24"/>
          <w:szCs w:val="24"/>
        </w:rPr>
        <w:t>797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чел., (</w:t>
      </w:r>
      <w:r w:rsidRPr="00831D85">
        <w:rPr>
          <w:rFonts w:ascii="Times New Roman" w:eastAsia="Times New Roman" w:hAnsi="Times New Roman" w:cs="Times New Roman"/>
          <w:sz w:val="24"/>
          <w:szCs w:val="24"/>
        </w:rPr>
        <w:t>59%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8408F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408F4" w:rsidRPr="008408F4">
        <w:rPr>
          <w:rFonts w:ascii="Times New Roman" w:eastAsia="Times New Roman" w:hAnsi="Times New Roman" w:cs="Times New Roman"/>
          <w:sz w:val="24"/>
          <w:szCs w:val="24"/>
        </w:rPr>
        <w:t>исленность педагогических работников в возрасте</w:t>
      </w:r>
      <w:r w:rsidR="0084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eastAsia="Times New Roman" w:hAnsi="Times New Roman" w:cs="Times New Roman"/>
          <w:sz w:val="24"/>
          <w:szCs w:val="24"/>
        </w:rPr>
        <w:t>до 35 лет</w:t>
      </w:r>
      <w:r w:rsidR="008408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08F4" w:rsidRPr="008408F4">
        <w:rPr>
          <w:rFonts w:ascii="Times New Roman" w:eastAsia="Times New Roman" w:hAnsi="Times New Roman" w:cs="Times New Roman"/>
          <w:sz w:val="24"/>
          <w:szCs w:val="24"/>
        </w:rPr>
        <w:t>313</w:t>
      </w:r>
      <w:r w:rsidR="008408F4">
        <w:rPr>
          <w:rFonts w:ascii="Times New Roman" w:eastAsia="Times New Roman" w:hAnsi="Times New Roman" w:cs="Times New Roman"/>
          <w:sz w:val="24"/>
          <w:szCs w:val="24"/>
        </w:rPr>
        <w:t xml:space="preserve"> чел. (</w:t>
      </w:r>
      <w:r w:rsidR="008408F4" w:rsidRPr="008408F4">
        <w:rPr>
          <w:rFonts w:ascii="Times New Roman" w:eastAsia="Times New Roman" w:hAnsi="Times New Roman" w:cs="Times New Roman"/>
          <w:sz w:val="24"/>
          <w:szCs w:val="24"/>
        </w:rPr>
        <w:t>23%</w:t>
      </w:r>
      <w:r w:rsidR="008408F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2A28" w:rsidRPr="00222A28" w:rsidRDefault="00222A28" w:rsidP="00222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A28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в общеобразовательных организациях в расчете на 1 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работника в Выборгском районе в 2018</w:t>
      </w:r>
      <w:r w:rsidRPr="00222A28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CE7126">
        <w:rPr>
          <w:rFonts w:ascii="Times New Roman" w:eastAsia="Times New Roman" w:hAnsi="Times New Roman" w:cs="Times New Roman"/>
          <w:sz w:val="24"/>
          <w:szCs w:val="24"/>
        </w:rPr>
        <w:t xml:space="preserve"> 16,7 чел</w:t>
      </w:r>
      <w:r w:rsidRPr="00222A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2A28" w:rsidRPr="00222A28" w:rsidRDefault="00CE7126" w:rsidP="00CE7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2A28" w:rsidRPr="00222A28">
        <w:rPr>
          <w:rFonts w:ascii="Times New Roman" w:eastAsia="Times New Roman" w:hAnsi="Times New Roman" w:cs="Times New Roman"/>
          <w:sz w:val="24"/>
          <w:szCs w:val="24"/>
        </w:rPr>
        <w:t>реднемесячная заработная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лата учителей </w:t>
      </w:r>
      <w:r w:rsidR="00222A28" w:rsidRPr="00222A28">
        <w:rPr>
          <w:rFonts w:ascii="Times New Roman" w:eastAsia="Times New Roman" w:hAnsi="Times New Roman" w:cs="Times New Roman"/>
          <w:sz w:val="24"/>
          <w:szCs w:val="24"/>
        </w:rPr>
        <w:t>муниципальных общеобр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азовательных организаций за 2018 год составила 42 718,9 руб.  (</w:t>
      </w:r>
      <w:r w:rsidR="00BA2329">
        <w:rPr>
          <w:rFonts w:ascii="Times New Roman" w:eastAsia="Times New Roman" w:hAnsi="Times New Roman" w:cs="Times New Roman"/>
          <w:sz w:val="24"/>
          <w:szCs w:val="24"/>
        </w:rPr>
        <w:t xml:space="preserve">2017г. - </w:t>
      </w:r>
      <w:r>
        <w:rPr>
          <w:rFonts w:ascii="Times New Roman" w:eastAsia="Times New Roman" w:hAnsi="Times New Roman" w:cs="Times New Roman"/>
          <w:sz w:val="24"/>
          <w:szCs w:val="24"/>
        </w:rPr>
        <w:t>39 188,6</w:t>
      </w:r>
      <w:r w:rsidR="00222A28" w:rsidRPr="00222A28">
        <w:rPr>
          <w:rFonts w:ascii="Times New Roman" w:eastAsia="Times New Roman" w:hAnsi="Times New Roman" w:cs="Times New Roman"/>
          <w:sz w:val="24"/>
          <w:szCs w:val="24"/>
        </w:rPr>
        <w:t xml:space="preserve"> руб.). </w:t>
      </w:r>
    </w:p>
    <w:p w:rsidR="00CE7126" w:rsidRDefault="00CE7126" w:rsidP="00CE71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Здания обще</w:t>
      </w:r>
      <w:r w:rsidRPr="00CE7126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 находятся в удовлетворительном состоянии и имеют все виды благоустройства (водопровод, центральное отопление, канализацию). Зданий, находящихся в аварийном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состоянии, нет. Общео</w:t>
      </w:r>
      <w:r w:rsidRPr="00CE7126">
        <w:rPr>
          <w:rFonts w:ascii="Times New Roman" w:eastAsia="Times New Roman" w:hAnsi="Times New Roman" w:cs="Times New Roman"/>
          <w:sz w:val="24"/>
          <w:szCs w:val="24"/>
        </w:rPr>
        <w:t>бразовательные организации в полном объеме обеспечены охраной (сторожа, видеонаблюдение, кнопки тревожного сигнала).</w:t>
      </w:r>
    </w:p>
    <w:p w:rsidR="00222A28" w:rsidRPr="00377B6F" w:rsidRDefault="00CE7126" w:rsidP="00792C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126">
        <w:rPr>
          <w:rFonts w:ascii="Times New Roman" w:eastAsia="Times New Roman" w:hAnsi="Times New Roman" w:cs="Times New Roman"/>
          <w:sz w:val="24"/>
          <w:szCs w:val="24"/>
        </w:rPr>
        <w:t>Удельный вес общеобразовательных организаций, подключенных к сети Интернет на скорости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Мбит/сек и выше составляет 100</w:t>
      </w:r>
      <w:r w:rsidRPr="00CE712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A1C07" w:rsidRDefault="00FA1C07" w:rsidP="00FA1C07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C07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FA1C07">
        <w:rPr>
          <w:rFonts w:ascii="Times New Roman" w:eastAsia="Times New Roman" w:hAnsi="Times New Roman" w:cs="Times New Roman"/>
          <w:b/>
          <w:sz w:val="24"/>
          <w:szCs w:val="24"/>
        </w:rPr>
        <w:tab/>
        <w:t>Дополнительное образование</w:t>
      </w:r>
    </w:p>
    <w:p w:rsidR="00B04A36" w:rsidRPr="00B04A36" w:rsidRDefault="00B04A36" w:rsidP="00B04A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A36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дополнительными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ательными программами – основная</w:t>
      </w:r>
      <w:r w:rsidRPr="00B04A36">
        <w:rPr>
          <w:rFonts w:ascii="Times New Roman" w:eastAsia="Times New Roman" w:hAnsi="Times New Roman" w:cs="Times New Roman"/>
          <w:sz w:val="24"/>
          <w:szCs w:val="24"/>
        </w:rPr>
        <w:t xml:space="preserve"> задача развития дополнительного образования детей.</w:t>
      </w:r>
    </w:p>
    <w:p w:rsidR="00377B6F" w:rsidRDefault="00FA1C07" w:rsidP="00377B6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6F">
        <w:rPr>
          <w:rFonts w:ascii="Times New Roman" w:eastAsia="Times New Roman" w:hAnsi="Times New Roman" w:cs="Times New Roman"/>
          <w:sz w:val="24"/>
          <w:szCs w:val="24"/>
        </w:rPr>
        <w:t>Система дополнительного образования МО «Выборгски</w:t>
      </w:r>
      <w:r w:rsidR="00377B6F">
        <w:rPr>
          <w:rFonts w:ascii="Times New Roman" w:eastAsia="Times New Roman" w:hAnsi="Times New Roman" w:cs="Times New Roman"/>
          <w:sz w:val="24"/>
          <w:szCs w:val="24"/>
        </w:rPr>
        <w:t xml:space="preserve">й район» Ленинградской области </w:t>
      </w:r>
      <w:r w:rsidRPr="00377B6F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учреждениями образования, культуры и спорта. </w:t>
      </w:r>
    </w:p>
    <w:p w:rsidR="00B04A36" w:rsidRDefault="00B04A36" w:rsidP="00377B6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данным 2018</w:t>
      </w:r>
      <w:r w:rsidRPr="00B04A36">
        <w:rPr>
          <w:rFonts w:ascii="Times New Roman" w:eastAsia="Times New Roman" w:hAnsi="Times New Roman" w:cs="Times New Roman"/>
          <w:sz w:val="24"/>
          <w:szCs w:val="24"/>
        </w:rPr>
        <w:t xml:space="preserve"> года охват детей в возрасте от 5 до 18 лет дополнительными общеобразовательными программами (удельный вес численности детей, получавших услуги дополнительного образования, в общей численности детей в возрасте 5-18 лет) </w:t>
      </w:r>
      <w:r w:rsidR="00BA2329" w:rsidRPr="000D51F1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0D51F1" w:rsidRPr="000D51F1">
        <w:rPr>
          <w:rFonts w:ascii="Times New Roman" w:eastAsia="Times New Roman" w:hAnsi="Times New Roman" w:cs="Times New Roman"/>
          <w:sz w:val="24"/>
          <w:szCs w:val="24"/>
        </w:rPr>
        <w:t>74,5</w:t>
      </w:r>
      <w:r w:rsidRPr="000D51F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D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B6F" w:rsidRDefault="00B04A36" w:rsidP="00B04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04A36">
        <w:rPr>
          <w:rFonts w:ascii="Times New Roman" w:eastAsia="Times New Roman" w:hAnsi="Times New Roman" w:cs="Times New Roman"/>
          <w:sz w:val="24"/>
          <w:szCs w:val="24"/>
        </w:rPr>
        <w:t xml:space="preserve">В организациях дополнительного образования работают более </w:t>
      </w:r>
      <w:r w:rsidR="00B96EDB">
        <w:rPr>
          <w:rFonts w:ascii="Times New Roman" w:eastAsia="Times New Roman" w:hAnsi="Times New Roman" w:cs="Times New Roman"/>
          <w:sz w:val="24"/>
          <w:szCs w:val="24"/>
        </w:rPr>
        <w:t xml:space="preserve">700 </w:t>
      </w:r>
      <w:r w:rsidRPr="00B04A36">
        <w:rPr>
          <w:rFonts w:ascii="Times New Roman" w:eastAsia="Times New Roman" w:hAnsi="Times New Roman" w:cs="Times New Roman"/>
          <w:sz w:val="24"/>
          <w:szCs w:val="24"/>
        </w:rPr>
        <w:t xml:space="preserve">различных объединений, в которых занимаются </w:t>
      </w:r>
      <w:r w:rsidR="0022138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B04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84" w:rsidRPr="00B96ED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A2329" w:rsidRPr="00B9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EDB">
        <w:rPr>
          <w:rFonts w:ascii="Times New Roman" w:eastAsia="Times New Roman" w:hAnsi="Times New Roman" w:cs="Times New Roman"/>
          <w:sz w:val="24"/>
          <w:szCs w:val="24"/>
        </w:rPr>
        <w:t>тыс. чело</w:t>
      </w:r>
      <w:r w:rsidR="00BA2329" w:rsidRPr="00B96EDB">
        <w:rPr>
          <w:rFonts w:ascii="Times New Roman" w:eastAsia="Times New Roman" w:hAnsi="Times New Roman" w:cs="Times New Roman"/>
          <w:sz w:val="24"/>
          <w:szCs w:val="24"/>
        </w:rPr>
        <w:t xml:space="preserve">век. </w:t>
      </w:r>
      <w:r w:rsidR="00B96EDB" w:rsidRPr="00B96EDB">
        <w:rPr>
          <w:rFonts w:ascii="Times New Roman" w:eastAsia="Times New Roman" w:hAnsi="Times New Roman" w:cs="Times New Roman"/>
          <w:sz w:val="24"/>
          <w:szCs w:val="24"/>
        </w:rPr>
        <w:t>Охват п</w:t>
      </w:r>
      <w:r w:rsidR="00BA2329" w:rsidRPr="00B96EDB">
        <w:rPr>
          <w:rFonts w:ascii="Times New Roman" w:eastAsia="Times New Roman" w:hAnsi="Times New Roman" w:cs="Times New Roman"/>
          <w:sz w:val="24"/>
          <w:szCs w:val="24"/>
        </w:rPr>
        <w:t>о направленностям</w:t>
      </w:r>
      <w:r w:rsidR="00234C70" w:rsidRPr="00B96EDB">
        <w:rPr>
          <w:rFonts w:ascii="Times New Roman" w:eastAsia="Times New Roman" w:hAnsi="Times New Roman" w:cs="Times New Roman"/>
          <w:sz w:val="24"/>
          <w:szCs w:val="24"/>
        </w:rPr>
        <w:t>: техническая</w:t>
      </w:r>
      <w:r w:rsidR="003D3548" w:rsidRPr="00B96E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34C70" w:rsidRPr="00B96EDB">
        <w:rPr>
          <w:rFonts w:ascii="Times New Roman" w:eastAsia="Times New Roman" w:hAnsi="Times New Roman" w:cs="Times New Roman"/>
          <w:sz w:val="24"/>
          <w:szCs w:val="24"/>
        </w:rPr>
        <w:t xml:space="preserve"> 6,3%, естественнонаучная</w:t>
      </w:r>
      <w:r w:rsidR="003D3548" w:rsidRPr="00B9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C70" w:rsidRPr="00B96E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3548" w:rsidRPr="00B96EDB">
        <w:rPr>
          <w:rFonts w:ascii="Times New Roman" w:eastAsia="Times New Roman" w:hAnsi="Times New Roman" w:cs="Times New Roman"/>
          <w:sz w:val="24"/>
          <w:szCs w:val="24"/>
        </w:rPr>
        <w:t xml:space="preserve"> 13,6%, туристско-краеведческая </w:t>
      </w:r>
      <w:r w:rsidR="00234C70" w:rsidRPr="00B96E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3548" w:rsidRPr="00B9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C70" w:rsidRPr="00B96EDB">
        <w:rPr>
          <w:rFonts w:ascii="Times New Roman" w:eastAsia="Times New Roman" w:hAnsi="Times New Roman" w:cs="Times New Roman"/>
          <w:sz w:val="24"/>
          <w:szCs w:val="24"/>
        </w:rPr>
        <w:t>3,7%</w:t>
      </w:r>
      <w:r w:rsidR="003D3548" w:rsidRPr="00B96EDB">
        <w:rPr>
          <w:rFonts w:ascii="Times New Roman" w:eastAsia="Times New Roman" w:hAnsi="Times New Roman" w:cs="Times New Roman"/>
          <w:sz w:val="24"/>
          <w:szCs w:val="24"/>
        </w:rPr>
        <w:t xml:space="preserve">, социально-педагогическая - 18%, в области искусства (художественная направленность) </w:t>
      </w:r>
      <w:r w:rsidR="00B96EDB">
        <w:rPr>
          <w:rFonts w:ascii="Times New Roman" w:eastAsia="Times New Roman" w:hAnsi="Times New Roman" w:cs="Times New Roman"/>
          <w:sz w:val="24"/>
          <w:szCs w:val="24"/>
        </w:rPr>
        <w:t>-37,8 % по общеразвивающим</w:t>
      </w:r>
      <w:r w:rsidR="003D3548" w:rsidRPr="00B96EDB">
        <w:rPr>
          <w:rFonts w:ascii="Times New Roman" w:eastAsia="Times New Roman" w:hAnsi="Times New Roman" w:cs="Times New Roman"/>
          <w:sz w:val="24"/>
          <w:szCs w:val="24"/>
        </w:rPr>
        <w:t xml:space="preserve"> программам и 9,2% по предпрофессиональным программам дополнительного образования, в области физической культуры и спорта</w:t>
      </w:r>
      <w:r w:rsidR="00C4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548" w:rsidRPr="00B96EDB">
        <w:rPr>
          <w:rFonts w:ascii="Times New Roman" w:eastAsia="Times New Roman" w:hAnsi="Times New Roman" w:cs="Times New Roman"/>
          <w:sz w:val="24"/>
          <w:szCs w:val="24"/>
        </w:rPr>
        <w:t>- 11,4 %. В сравнении с 2017</w:t>
      </w:r>
      <w:r w:rsidR="00B96EDB" w:rsidRPr="00B9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548" w:rsidRPr="00B96EDB">
        <w:rPr>
          <w:rFonts w:ascii="Times New Roman" w:eastAsia="Times New Roman" w:hAnsi="Times New Roman" w:cs="Times New Roman"/>
          <w:sz w:val="24"/>
          <w:szCs w:val="24"/>
        </w:rPr>
        <w:t xml:space="preserve">годом увеличилась доля </w:t>
      </w:r>
      <w:r w:rsidR="00B96EDB" w:rsidRPr="00B96ED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C62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6EDB" w:rsidRPr="00B96EDB">
        <w:rPr>
          <w:rFonts w:ascii="Times New Roman" w:eastAsia="Times New Roman" w:hAnsi="Times New Roman" w:cs="Times New Roman"/>
          <w:sz w:val="24"/>
          <w:szCs w:val="24"/>
        </w:rPr>
        <w:t>занимающихся естественнонаучной</w:t>
      </w:r>
      <w:r w:rsidR="00B96EDB">
        <w:rPr>
          <w:rFonts w:ascii="Times New Roman" w:eastAsia="Times New Roman" w:hAnsi="Times New Roman" w:cs="Times New Roman"/>
          <w:sz w:val="24"/>
          <w:szCs w:val="24"/>
        </w:rPr>
        <w:t xml:space="preserve"> и технической направленностями, стабильно высокий охват детей, занимающихся по программам в области искусства.</w:t>
      </w:r>
    </w:p>
    <w:p w:rsidR="00BA2329" w:rsidRDefault="00BA2329" w:rsidP="00B04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62C8">
        <w:rPr>
          <w:rFonts w:ascii="Times New Roman" w:eastAsia="Times New Roman" w:hAnsi="Times New Roman" w:cs="Times New Roman"/>
          <w:sz w:val="24"/>
          <w:szCs w:val="24"/>
        </w:rPr>
        <w:t xml:space="preserve">Для детей с ограниченными возможностями здоровья формируется доступная среда. За отчетный период </w:t>
      </w:r>
      <w:r w:rsidR="00BC62C8" w:rsidRPr="00BC62C8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адаптированными </w:t>
      </w:r>
      <w:r w:rsidRPr="00BC62C8">
        <w:rPr>
          <w:rFonts w:ascii="Times New Roman" w:eastAsia="Times New Roman" w:hAnsi="Times New Roman" w:cs="Times New Roman"/>
          <w:sz w:val="24"/>
          <w:szCs w:val="24"/>
        </w:rPr>
        <w:t xml:space="preserve">программами дополнительного образования охвачено </w:t>
      </w:r>
      <w:r w:rsidR="00BC62C8" w:rsidRPr="00BC62C8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C62C8">
        <w:rPr>
          <w:rFonts w:ascii="Times New Roman" w:eastAsia="Times New Roman" w:hAnsi="Times New Roman" w:cs="Times New Roman"/>
          <w:sz w:val="24"/>
          <w:szCs w:val="24"/>
        </w:rPr>
        <w:t xml:space="preserve"> детей-инвалидов</w:t>
      </w:r>
      <w:r w:rsidR="00BC62C8" w:rsidRPr="00BC62C8">
        <w:rPr>
          <w:rFonts w:ascii="Times New Roman" w:eastAsia="Times New Roman" w:hAnsi="Times New Roman" w:cs="Times New Roman"/>
          <w:sz w:val="24"/>
          <w:szCs w:val="24"/>
        </w:rPr>
        <w:t>. Численность детей</w:t>
      </w:r>
      <w:r w:rsidRPr="00BC6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2C8" w:rsidRPr="00BC62C8">
        <w:rPr>
          <w:rFonts w:ascii="Times New Roman" w:eastAsia="Times New Roman" w:hAnsi="Times New Roman" w:cs="Times New Roman"/>
          <w:sz w:val="24"/>
          <w:szCs w:val="24"/>
        </w:rPr>
        <w:t>с ОВЗ</w:t>
      </w:r>
      <w:r w:rsidR="00BC62C8">
        <w:rPr>
          <w:rFonts w:ascii="Times New Roman" w:eastAsia="Times New Roman" w:hAnsi="Times New Roman" w:cs="Times New Roman"/>
          <w:sz w:val="24"/>
          <w:szCs w:val="24"/>
        </w:rPr>
        <w:t>, в общем охвате, составляет 716 человек.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детей с ограниченными возможностями здоровья в общей численности обучающихся в организациях 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составляет – </w:t>
      </w:r>
      <w:r w:rsidR="00BC62C8">
        <w:rPr>
          <w:rFonts w:ascii="Times New Roman" w:eastAsia="Times New Roman" w:hAnsi="Times New Roman" w:cs="Times New Roman"/>
          <w:sz w:val="24"/>
          <w:szCs w:val="24"/>
        </w:rPr>
        <w:t>3,8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азовательным программам – </w:t>
      </w:r>
      <w:r w:rsidR="00BC62C8">
        <w:rPr>
          <w:rFonts w:ascii="Times New Roman" w:eastAsia="Times New Roman" w:hAnsi="Times New Roman" w:cs="Times New Roman"/>
          <w:sz w:val="24"/>
          <w:szCs w:val="24"/>
        </w:rPr>
        <w:t>0,8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A2329" w:rsidRDefault="00BA2329" w:rsidP="00BA23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329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</w:t>
      </w:r>
      <w:r w:rsidR="00C44589">
        <w:rPr>
          <w:rFonts w:ascii="Times New Roman" w:eastAsia="Times New Roman" w:hAnsi="Times New Roman" w:cs="Times New Roman"/>
          <w:sz w:val="24"/>
          <w:szCs w:val="24"/>
        </w:rPr>
        <w:t xml:space="preserve">, реализующих 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>дополнительн</w:t>
      </w:r>
      <w:r w:rsidR="003476B5">
        <w:rPr>
          <w:rFonts w:ascii="Times New Roman" w:eastAsia="Times New Roman" w:hAnsi="Times New Roman" w:cs="Times New Roman"/>
          <w:sz w:val="24"/>
          <w:szCs w:val="24"/>
        </w:rPr>
        <w:t>ые общеобразовательные программы, работает около 300 педагогов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>Среднеме</w:t>
      </w:r>
      <w:r>
        <w:rPr>
          <w:rFonts w:ascii="Times New Roman" w:eastAsia="Times New Roman" w:hAnsi="Times New Roman" w:cs="Times New Roman"/>
          <w:sz w:val="24"/>
          <w:szCs w:val="24"/>
        </w:rPr>
        <w:t>сячная заработная плата педагогических работников организаций дополнительного образования за 2018 год составила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44 598,7 руб.  (2017г. – 38 393,7 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>руб.).</w:t>
      </w:r>
    </w:p>
    <w:p w:rsidR="00BA2329" w:rsidRDefault="00BA2329" w:rsidP="00BA23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Здания 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BA2329">
        <w:rPr>
          <w:rFonts w:ascii="Times New Roman" w:eastAsia="Times New Roman" w:hAnsi="Times New Roman" w:cs="Times New Roman"/>
          <w:sz w:val="24"/>
          <w:szCs w:val="24"/>
        </w:rPr>
        <w:t xml:space="preserve"> находятся в удовлетворительном состоянии и имеют все виды благоустройства (водопровод, центральное отопление, канализацию). Зданий, находящихся в аварийном состоянии, нет. </w:t>
      </w:r>
    </w:p>
    <w:p w:rsidR="00792C1F" w:rsidRDefault="00792C1F" w:rsidP="00BA23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29" w:rsidRPr="00BA2329" w:rsidRDefault="00BA2329" w:rsidP="00BA232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 и заключения</w:t>
      </w:r>
    </w:p>
    <w:p w:rsidR="00B04A36" w:rsidRDefault="00F41EDD" w:rsidP="00F41ED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проведенного анализа основных показателей деятельности системы образования МО «Выборгский район» Ленинградской области можно сделать следующие выводы:</w:t>
      </w:r>
    </w:p>
    <w:p w:rsidR="00E929F2" w:rsidRDefault="005774FB" w:rsidP="00F41ED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образования Выборгского района </w:t>
      </w:r>
      <w:r w:rsidR="00445A86">
        <w:rPr>
          <w:rFonts w:ascii="Times New Roman" w:eastAsia="Times New Roman" w:hAnsi="Times New Roman" w:cs="Times New Roman"/>
          <w:sz w:val="24"/>
          <w:szCs w:val="24"/>
        </w:rPr>
        <w:t xml:space="preserve">стабильно функционирует и в целом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успешно </w:t>
      </w:r>
      <w:r w:rsidR="00E929F2" w:rsidRPr="00E929F2">
        <w:rPr>
          <w:rFonts w:ascii="Times New Roman" w:eastAsia="Times New Roman" w:hAnsi="Times New Roman" w:cs="Times New Roman"/>
          <w:sz w:val="24"/>
          <w:szCs w:val="24"/>
        </w:rPr>
        <w:t>выполняет задачи по социал</w:t>
      </w:r>
      <w:r>
        <w:rPr>
          <w:rFonts w:ascii="Times New Roman" w:eastAsia="Times New Roman" w:hAnsi="Times New Roman" w:cs="Times New Roman"/>
          <w:sz w:val="24"/>
          <w:szCs w:val="24"/>
        </w:rPr>
        <w:t>ьно-экономическому развитию территории</w:t>
      </w:r>
      <w:r w:rsidR="00E929F2" w:rsidRPr="00E929F2">
        <w:rPr>
          <w:rFonts w:ascii="Times New Roman" w:eastAsia="Times New Roman" w:hAnsi="Times New Roman" w:cs="Times New Roman"/>
          <w:sz w:val="24"/>
          <w:szCs w:val="24"/>
        </w:rPr>
        <w:t>, повышению качества жизни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29F2" w:rsidRDefault="00785668" w:rsidP="00F41ED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с тем необходимо продолжить работу над решением следующих вопросов:</w:t>
      </w:r>
    </w:p>
    <w:p w:rsidR="00F41EDD" w:rsidRDefault="00F41EDD" w:rsidP="00F41ED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1EDD" w:rsidTr="00F41EDD">
        <w:tc>
          <w:tcPr>
            <w:tcW w:w="4672" w:type="dxa"/>
          </w:tcPr>
          <w:p w:rsidR="00F41EDD" w:rsidRDefault="005774FB" w:rsidP="00B208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вопросы/риски</w:t>
            </w:r>
          </w:p>
        </w:tc>
        <w:tc>
          <w:tcPr>
            <w:tcW w:w="4673" w:type="dxa"/>
          </w:tcPr>
          <w:p w:rsidR="00F41EDD" w:rsidRDefault="003A0FD6" w:rsidP="00B208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по повышению </w:t>
            </w:r>
            <w:r w:rsidR="00B208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 деятельности системы образования</w:t>
            </w:r>
          </w:p>
        </w:tc>
      </w:tr>
      <w:tr w:rsidR="003A0FD6" w:rsidTr="00F41EDD">
        <w:tc>
          <w:tcPr>
            <w:tcW w:w="4672" w:type="dxa"/>
          </w:tcPr>
          <w:p w:rsidR="003A0FD6" w:rsidRDefault="003A0FD6" w:rsidP="003A0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эффективность</w:t>
            </w:r>
            <w:r w:rsidRPr="003A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управленческой деятельности со стороны отдельных руководителей общеобразовательных организаций</w:t>
            </w:r>
          </w:p>
        </w:tc>
        <w:tc>
          <w:tcPr>
            <w:tcW w:w="4673" w:type="dxa"/>
          </w:tcPr>
          <w:p w:rsidR="003A0FD6" w:rsidRDefault="00C44589" w:rsidP="003A0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оптимизации</w:t>
            </w:r>
            <w:r w:rsidR="003A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общеобразовательных организаций</w:t>
            </w:r>
          </w:p>
        </w:tc>
      </w:tr>
      <w:tr w:rsidR="00B208E5" w:rsidTr="00F41EDD">
        <w:tc>
          <w:tcPr>
            <w:tcW w:w="4672" w:type="dxa"/>
          </w:tcPr>
          <w:p w:rsidR="00B208E5" w:rsidRDefault="00785668" w:rsidP="005774F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дошкольного обра</w:t>
            </w:r>
            <w:r w:rsidR="00445A8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для детей в возрасте до 3х лет</w:t>
            </w:r>
          </w:p>
        </w:tc>
        <w:tc>
          <w:tcPr>
            <w:tcW w:w="4673" w:type="dxa"/>
          </w:tcPr>
          <w:p w:rsidR="00B208E5" w:rsidRDefault="00785668" w:rsidP="007856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5668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дополните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мест в имеющихся детских садах</w:t>
            </w:r>
            <w:r w:rsidR="00174785">
              <w:rPr>
                <w:rFonts w:ascii="Times New Roman" w:eastAsia="Times New Roman" w:hAnsi="Times New Roman" w:cs="Times New Roman"/>
                <w:sz w:val="24"/>
                <w:szCs w:val="24"/>
              </w:rPr>
              <w:t>, взаимодействие с негосударственным сектором</w:t>
            </w:r>
          </w:p>
          <w:p w:rsidR="00785668" w:rsidRPr="00785668" w:rsidRDefault="00785668" w:rsidP="007856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8E5" w:rsidTr="00F41EDD">
        <w:tc>
          <w:tcPr>
            <w:tcW w:w="4672" w:type="dxa"/>
          </w:tcPr>
          <w:p w:rsidR="00B208E5" w:rsidRDefault="00785668" w:rsidP="007856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развития частного сектора в сфере дошкольного образования</w:t>
            </w:r>
          </w:p>
        </w:tc>
        <w:tc>
          <w:tcPr>
            <w:tcW w:w="4673" w:type="dxa"/>
          </w:tcPr>
          <w:p w:rsidR="00B208E5" w:rsidRDefault="00785668" w:rsidP="007856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вопроса об оказании методической помощи индивидуальным предпринимателям, заинтересованным в развитии данного направления</w:t>
            </w:r>
          </w:p>
        </w:tc>
      </w:tr>
      <w:tr w:rsidR="00B208E5" w:rsidTr="00F41EDD">
        <w:tc>
          <w:tcPr>
            <w:tcW w:w="4672" w:type="dxa"/>
          </w:tcPr>
          <w:p w:rsidR="00B208E5" w:rsidRDefault="00785668" w:rsidP="007856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результатов деятельности дошкольных образовательных организаций</w:t>
            </w:r>
          </w:p>
        </w:tc>
        <w:tc>
          <w:tcPr>
            <w:tcW w:w="4673" w:type="dxa"/>
          </w:tcPr>
          <w:p w:rsidR="00B208E5" w:rsidRDefault="00785668" w:rsidP="007856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56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пробации системы  оценивания и диагностики  результатов  деятельности  дошкольных образовательных организаций  в  контексте  ориентиров, определенных  в   ФГОС дошкольного образования</w:t>
            </w:r>
          </w:p>
        </w:tc>
      </w:tr>
      <w:tr w:rsidR="00B208E5" w:rsidTr="00F41EDD">
        <w:tc>
          <w:tcPr>
            <w:tcW w:w="4672" w:type="dxa"/>
          </w:tcPr>
          <w:p w:rsidR="00B208E5" w:rsidRDefault="00785668" w:rsidP="007856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4673" w:type="dxa"/>
          </w:tcPr>
          <w:p w:rsidR="00B208E5" w:rsidRDefault="003A0FD6" w:rsidP="003A0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сетевого взаимодействия образовательных организаций</w:t>
            </w:r>
            <w:r w:rsidR="00C445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5A86" w:rsidRDefault="00445A86" w:rsidP="003A0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индивидуальных образовательных траекторий для одаренных детей</w:t>
            </w:r>
            <w:r w:rsidR="00C445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0FD6" w:rsidRDefault="003A0FD6" w:rsidP="003A0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ФГОС среднего общего образования и ФГОС для обучающихся с ограниченными возможностями здоровья</w:t>
            </w:r>
          </w:p>
          <w:p w:rsidR="003A0FD6" w:rsidRDefault="003A0FD6" w:rsidP="003A0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современной образовательной среды</w:t>
            </w:r>
            <w:r w:rsidR="00C445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4589" w:rsidRDefault="00C44589" w:rsidP="003A0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образовательном процессе дистанционного и электронного обучения.</w:t>
            </w:r>
          </w:p>
        </w:tc>
      </w:tr>
      <w:tr w:rsidR="003A0FD6" w:rsidTr="00F41EDD">
        <w:tc>
          <w:tcPr>
            <w:tcW w:w="4672" w:type="dxa"/>
          </w:tcPr>
          <w:p w:rsidR="003A0FD6" w:rsidRPr="003A0FD6" w:rsidRDefault="003A0FD6" w:rsidP="003A0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FD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мотивация педагогических работников к изменениям и улучшению своей деятельности</w:t>
            </w:r>
          </w:p>
          <w:p w:rsidR="003A0FD6" w:rsidRPr="00B208E5" w:rsidRDefault="003A0FD6" w:rsidP="003A0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3A0FD6" w:rsidRDefault="003A0FD6" w:rsidP="003A0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 систему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молодых специалистов</w:t>
            </w:r>
          </w:p>
          <w:p w:rsidR="003A0FD6" w:rsidRPr="003A0FD6" w:rsidRDefault="003A0FD6" w:rsidP="003A0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FD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форм профессионально-личностного развития педагогических работников</w:t>
            </w:r>
          </w:p>
        </w:tc>
      </w:tr>
      <w:tr w:rsidR="003A0FD6" w:rsidTr="00F41EDD">
        <w:tc>
          <w:tcPr>
            <w:tcW w:w="4672" w:type="dxa"/>
          </w:tcPr>
          <w:p w:rsidR="001A00AB" w:rsidRPr="00174785" w:rsidRDefault="001A00AB" w:rsidP="003A0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оснащенность материально-технической базы для реализации программ технической направленности.</w:t>
            </w:r>
          </w:p>
        </w:tc>
        <w:tc>
          <w:tcPr>
            <w:tcW w:w="4673" w:type="dxa"/>
          </w:tcPr>
          <w:p w:rsidR="003A0FD6" w:rsidRDefault="003A0FD6" w:rsidP="003A0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F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охвата детей, дополнительными общеразвивающими программами технической и 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ественно-научной направленности</w:t>
            </w:r>
          </w:p>
          <w:p w:rsidR="001A00AB" w:rsidRPr="003A0FD6" w:rsidRDefault="001A00AB" w:rsidP="003A0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сетевого взаимодействия, в </w:t>
            </w:r>
            <w:proofErr w:type="spellStart"/>
            <w:r w:rsidRPr="001A00A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A00AB">
              <w:rPr>
                <w:rFonts w:ascii="Times New Roman" w:eastAsia="Times New Roman" w:hAnsi="Times New Roman" w:cs="Times New Roman"/>
                <w:sz w:val="24"/>
                <w:szCs w:val="24"/>
              </w:rPr>
              <w:t>. с организациями СПО, предприятиями и организациями.</w:t>
            </w:r>
          </w:p>
        </w:tc>
      </w:tr>
    </w:tbl>
    <w:p w:rsidR="00B04A36" w:rsidRDefault="00B04A36" w:rsidP="00222A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5549A8" w:rsidRPr="0084269B" w:rsidRDefault="0084269B" w:rsidP="0084269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84269B">
        <w:rPr>
          <w:rFonts w:ascii="Times New Roman" w:hAnsi="Times New Roman" w:cs="Times New Roman"/>
          <w:b/>
          <w:sz w:val="24"/>
        </w:rPr>
        <w:t>ПОКАЗАТЕЛИ МОНИТОРИНГА СИСТЕМЫ ОБРАЗОВАНИЯ</w:t>
      </w:r>
      <w:r w:rsidR="00B04A36" w:rsidRPr="0084269B">
        <w:rPr>
          <w:rFonts w:ascii="Times New Roman" w:hAnsi="Times New Roman" w:cs="Times New Roman"/>
          <w:i/>
          <w:sz w:val="24"/>
        </w:rPr>
        <w:t> 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1701"/>
        <w:gridCol w:w="1701"/>
      </w:tblGrid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center"/>
            </w:pPr>
            <w:r>
              <w:t>Раздел/подраздел/показатель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  <w:jc w:val="center"/>
            </w:pPr>
            <w:r>
              <w:t>Единица измерения/</w:t>
            </w:r>
          </w:p>
          <w:p w:rsidR="005549A8" w:rsidRDefault="005549A8" w:rsidP="005549A8">
            <w:pPr>
              <w:pStyle w:val="ConsPlusNormal"/>
              <w:jc w:val="center"/>
            </w:pPr>
            <w:r>
              <w:t>форма оценки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  <w:jc w:val="center"/>
            </w:pPr>
          </w:p>
        </w:tc>
      </w:tr>
      <w:tr w:rsidR="005549A8" w:rsidTr="005549A8">
        <w:tc>
          <w:tcPr>
            <w:tcW w:w="9918" w:type="dxa"/>
            <w:gridSpan w:val="3"/>
          </w:tcPr>
          <w:p w:rsidR="005549A8" w:rsidRPr="005549A8" w:rsidRDefault="005549A8" w:rsidP="005549A8">
            <w:pPr>
              <w:pStyle w:val="ConsPlus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 ОБЩЕЕ ОБРАЗОВАНИЕ</w:t>
            </w:r>
          </w:p>
        </w:tc>
      </w:tr>
      <w:tr w:rsidR="005549A8" w:rsidTr="005549A8">
        <w:tc>
          <w:tcPr>
            <w:tcW w:w="9918" w:type="dxa"/>
            <w:gridSpan w:val="3"/>
          </w:tcPr>
          <w:p w:rsidR="005549A8" w:rsidRPr="005549A8" w:rsidRDefault="005549A8" w:rsidP="005549A8">
            <w:pPr>
              <w:pStyle w:val="ConsPlusNormal"/>
              <w:rPr>
                <w:b/>
                <w:sz w:val="24"/>
              </w:rPr>
            </w:pPr>
            <w:r w:rsidRPr="005549A8">
              <w:rPr>
                <w:b/>
                <w:sz w:val="24"/>
              </w:rPr>
              <w:t>1. Сведения о развитии дошкольного образования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всего (в возрасте от 2 месяцев до 7 лет);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возрасте от 2 месяцев до 3 лет;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возрасте от 3 до 7 лет.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всего (в возрасте от 2 месяцев до 7 лет);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75,8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возрасте от 2 месяцев до 3 лет;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48,4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возрасте от 3 до 7 лет.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94,9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компенсирующей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15,6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общеразвивающей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25,4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оздоровительной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комбинированной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24,2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семейные дошкольные группы.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режиме кратковременного пребывания;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11,0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режиме круглосуточного пребывания.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19,7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компенсирующей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11,4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общеразвивающей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73,0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оздоровительной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комбинированной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73,0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группы по присмотру и уходу за детьми.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2,3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9,4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воспитатели;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74,4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старшие воспитатели;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3,1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музыкальные руководители;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6,5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инструкторы по физической культуре;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4,2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учителя-логопеды;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8,9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учителя-дефектологи;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0,9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педагоги-психологи;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социальные педагоги;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педагоги-организаторы;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педагоги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103,9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квадратный метр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9,1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100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58,0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единица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3,0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18,4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68,4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слуха;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речи;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60,8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зрения;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умственной отсталостью (интеллектуальными нарушениями);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задержкой психического развития;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5,7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опорно-двигательного аппарата;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1,1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со сложными дефектами (множественными нарушениями);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другими ограниченными возможностями здоровья.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оздоровительной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комбинированной направленности.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31,6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79,5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слуха;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речи;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9,1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зрения;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2,3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умственной отсталостью (интеллектуальными нарушениями);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задержкой психического развития;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29,5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опорно-двигательного аппарата;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со сложными дефектами (множественными нарушениями);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38,6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другими ограниченными возможностями здоровья;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оздоровительной направленности;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комбинированной направленности.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20,5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82,6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дошкольные образовательные организации;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94,7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обособленные подразделения (филиалы) общеобразовательных организаций;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93,3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11056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тысяча рублей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155,6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</w:pPr>
            <w: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0</w:t>
            </w:r>
          </w:p>
        </w:tc>
      </w:tr>
      <w:tr w:rsidR="00166C2C" w:rsidTr="00166C2C">
        <w:tc>
          <w:tcPr>
            <w:tcW w:w="9918" w:type="dxa"/>
            <w:gridSpan w:val="3"/>
          </w:tcPr>
          <w:p w:rsidR="00166C2C" w:rsidRPr="00166C2C" w:rsidRDefault="00166C2C" w:rsidP="005549A8">
            <w:pPr>
              <w:pStyle w:val="ConsPlusNormal"/>
              <w:rPr>
                <w:b/>
              </w:rPr>
            </w:pPr>
            <w:r w:rsidRPr="00166C2C">
              <w:rPr>
                <w:b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99,9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D39B5" w:rsidP="005549A8">
            <w:pPr>
              <w:pStyle w:val="ConsPlusNormal"/>
            </w:pPr>
            <w:r>
              <w:t>82,3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D39B5" w:rsidP="005549A8">
            <w:pPr>
              <w:pStyle w:val="ConsPlusNormal"/>
            </w:pPr>
            <w:r>
              <w:t>44,3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2.1.4. Наполняемость классов по уровням общего образования: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начальное общее образование (1 - 4 классы);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23,29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основное общее образование (5 - 9 классы);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22,47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среднее общее образование (10 - 11 (12) классы).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19,68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13,0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A37C4C" w:rsidP="005549A8">
            <w:pPr>
              <w:pStyle w:val="ConsPlusNormal"/>
            </w:pPr>
            <w:r>
              <w:t>5,4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A37C4C" w:rsidP="005549A8">
            <w:pPr>
              <w:pStyle w:val="ConsPlusNormal"/>
            </w:pPr>
            <w:r>
              <w:t>92,8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A37C4C" w:rsidP="005549A8">
            <w:pPr>
              <w:pStyle w:val="ConsPlusNormal"/>
            </w:pPr>
            <w:r>
              <w:t>0,6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w:anchor="P16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16,7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23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педагогических работников - всего;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109,6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из них учителей.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62,0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социальных педагогов: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66,0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ind w:left="283"/>
              <w:jc w:val="both"/>
            </w:pPr>
            <w:r>
              <w:t>из них в штате;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66,0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педагогов-психологов: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66,6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ind w:left="283"/>
              <w:jc w:val="both"/>
            </w:pPr>
            <w:r>
              <w:t>из них в штате;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66,6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учителей-логопедов: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ind w:left="283"/>
              <w:jc w:val="both"/>
            </w:pPr>
            <w:r>
              <w:t>всего;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53,0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ind w:left="283"/>
              <w:jc w:val="both"/>
            </w:pPr>
            <w:r>
              <w:t>из них в штате.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53,0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квадратный метр</w:t>
            </w:r>
          </w:p>
        </w:tc>
        <w:tc>
          <w:tcPr>
            <w:tcW w:w="1701" w:type="dxa"/>
          </w:tcPr>
          <w:p w:rsidR="005549A8" w:rsidRDefault="00A37C4C" w:rsidP="005549A8">
            <w:pPr>
              <w:pStyle w:val="ConsPlusNormal"/>
            </w:pPr>
            <w:r>
              <w:t>5,6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всего;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единица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14,9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имеющих доступ к сети "Интернет".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единица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12,3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CE7126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6,8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11,2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73,21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897AF5" w:rsidP="005549A8">
            <w:pPr>
              <w:pStyle w:val="ConsPlusNormal"/>
            </w:pPr>
            <w:r>
              <w:t>44,83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для глухих;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для слабослышащих и позднооглохших;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0,7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для слепых;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для слабовидящих;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4,7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тяжелыми нарушениями речи;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3,4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нарушениями опорно-двигательного аппарата;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1,2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задержкой психического развития;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76,8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расстройствами аутистического спектра;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 умственной отсталостью (интеллектуальными нарушениями).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13,2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учителя-дефектолога;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286,3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учителя-логопеда;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47,7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педагога-психолога;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42,9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тьютора, ассистента (помощника).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человек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859,0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по математике;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балл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52,5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по русскому языку.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балл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73,6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по математике;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балл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16,0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по русскому языку.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балл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29,2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основного общего образования;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96,7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13,5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97,0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97,3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тысяча рублей</w:t>
            </w:r>
          </w:p>
        </w:tc>
        <w:tc>
          <w:tcPr>
            <w:tcW w:w="1701" w:type="dxa"/>
          </w:tcPr>
          <w:p w:rsidR="005549A8" w:rsidRDefault="00042F7C" w:rsidP="005549A8">
            <w:pPr>
              <w:pStyle w:val="ConsPlusNormal"/>
            </w:pPr>
            <w:r>
              <w:t>103,8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0,5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2,6</w:t>
            </w:r>
          </w:p>
        </w:tc>
      </w:tr>
      <w:tr w:rsidR="00166C2C" w:rsidTr="00166C2C">
        <w:tc>
          <w:tcPr>
            <w:tcW w:w="9918" w:type="dxa"/>
            <w:gridSpan w:val="3"/>
          </w:tcPr>
          <w:p w:rsidR="00166C2C" w:rsidRPr="00166C2C" w:rsidRDefault="00166C2C" w:rsidP="00E3086E">
            <w:pPr>
              <w:pStyle w:val="ConsPlusNormal"/>
              <w:jc w:val="center"/>
              <w:rPr>
                <w:b/>
                <w:sz w:val="24"/>
              </w:rPr>
            </w:pPr>
            <w:r w:rsidRPr="00166C2C">
              <w:rPr>
                <w:b/>
                <w:sz w:val="24"/>
              </w:rPr>
              <w:t>II. ПРОФЕССИОНАЛЬНОЕ ОБРАЗОВАНИЕ</w:t>
            </w:r>
          </w:p>
        </w:tc>
      </w:tr>
      <w:tr w:rsidR="00E3086E" w:rsidTr="00166C2C">
        <w:tc>
          <w:tcPr>
            <w:tcW w:w="9918" w:type="dxa"/>
            <w:gridSpan w:val="3"/>
          </w:tcPr>
          <w:p w:rsidR="00E3086E" w:rsidRPr="00E3086E" w:rsidRDefault="00E3086E" w:rsidP="005549A8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Pr="00E3086E">
              <w:rPr>
                <w:sz w:val="24"/>
              </w:rPr>
              <w:t xml:space="preserve"> профессионального образования, расположенные на территории МО «Выборгский район» Ленинградской области, не подведомственны комитету образования администрации МО «Выборгский район» Ленинградской области</w:t>
            </w:r>
          </w:p>
        </w:tc>
      </w:tr>
      <w:tr w:rsidR="00110564" w:rsidTr="009E50B4">
        <w:tc>
          <w:tcPr>
            <w:tcW w:w="9918" w:type="dxa"/>
            <w:gridSpan w:val="3"/>
          </w:tcPr>
          <w:p w:rsidR="00110564" w:rsidRPr="00110564" w:rsidRDefault="00110564" w:rsidP="00110564">
            <w:pPr>
              <w:pStyle w:val="ConsPlusNormal"/>
              <w:jc w:val="center"/>
              <w:rPr>
                <w:b/>
              </w:rPr>
            </w:pPr>
            <w:r w:rsidRPr="00E3086E">
              <w:rPr>
                <w:b/>
                <w:sz w:val="24"/>
              </w:rPr>
              <w:t>III. ДОПОЛНИТЕЛЬНОЕ ОБРАЗОВАНИЕ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center"/>
              <w:outlineLvl w:val="2"/>
            </w:pPr>
            <w:r>
              <w:t>5. Сведения о развитии дополнительного образования детей и взрослых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78,6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5.1.2. Структура численности детей, обучающихся по дополнительным общеобразовательным программам, по направлениям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техническое;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6,3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естественнонаучное;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13,6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туристско-краеведческое;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3,7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социально-педагогическое;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18,0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области искусств: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по общеразвивающим программам;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37,8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по предпрофессиональным программам;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9,2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области физической культуры и спорта: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по общеразвивающим программам;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11,4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по предпрофессиональным программам.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5.1.3. Удельный вес численности обучающихся (занимающихся) с </w:t>
            </w:r>
            <w:r w:rsidRPr="009E50B4">
              <w:t>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</w:t>
            </w:r>
            <w:r>
              <w:t xml:space="preserve">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9E50B4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3,8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0,8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104,9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</w:pPr>
            <w: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</w:pPr>
            <w:r>
              <w:t>всего;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64,3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</w:pPr>
            <w:r>
              <w:t>внешние совместители.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23,3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</w:pPr>
            <w:r>
              <w:t>в организациях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19,0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квадратный метр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1,74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водопровод;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90,0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центральное отопление;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канализацию;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пожарную сигнализацию;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дымовые </w:t>
            </w:r>
            <w:proofErr w:type="spellStart"/>
            <w:r>
              <w:t>извещатели</w:t>
            </w:r>
            <w:proofErr w:type="spellEnd"/>
            <w:r>
              <w:t>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пожарные краны и рукава;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системы видеонаблюдения;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"тревожную кнопку".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100,0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всего;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единица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имеющих доступ к сети "Интернет".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единица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1,0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5.5.1. Темп роста числа организаций (филиалов)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тысяча рублей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21,06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2,74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E3086E" w:rsidP="005549A8">
            <w:pPr>
              <w:pStyle w:val="ConsPlusNormal"/>
            </w:pPr>
            <w:r>
              <w:t>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5.9. Учебные и </w:t>
            </w:r>
            <w:proofErr w:type="spellStart"/>
            <w:r>
              <w:t>внеучебные</w:t>
            </w:r>
            <w:proofErr w:type="spellEnd"/>
            <w: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приобретение актуальных знаний, умений, практических навыков обучающимися;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292C3E" w:rsidP="005549A8">
            <w:pPr>
              <w:pStyle w:val="ConsPlusNormal"/>
            </w:pPr>
            <w:r>
              <w:t>34,0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выявление и развитие таланта и способностей обучающихся;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292C3E" w:rsidP="005549A8">
            <w:pPr>
              <w:pStyle w:val="ConsPlusNormal"/>
            </w:pPr>
            <w:r>
              <w:t>42,0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профессиональная ориентация, освоение значимых для профессиональной деятельности навыков обучающимися;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292C3E" w:rsidP="005549A8">
            <w:pPr>
              <w:pStyle w:val="ConsPlusNormal"/>
            </w:pPr>
            <w:r>
              <w:t>13,0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both"/>
            </w:pPr>
            <w:r>
              <w:t xml:space="preserve">улучшение знаний в рамках основной общеобразовательной программы обучающимися. </w:t>
            </w:r>
            <w:hyperlink w:anchor="P16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</w:tcPr>
          <w:p w:rsidR="005549A8" w:rsidRDefault="00292C3E" w:rsidP="005549A8">
            <w:pPr>
              <w:pStyle w:val="ConsPlusNormal"/>
            </w:pPr>
            <w:r>
              <w:t>11,0</w:t>
            </w:r>
          </w:p>
        </w:tc>
      </w:tr>
      <w:tr w:rsidR="005549A8" w:rsidTr="005549A8">
        <w:tc>
          <w:tcPr>
            <w:tcW w:w="6516" w:type="dxa"/>
          </w:tcPr>
          <w:p w:rsidR="005549A8" w:rsidRDefault="005549A8" w:rsidP="005549A8">
            <w:pPr>
              <w:pStyle w:val="ConsPlusNormal"/>
              <w:jc w:val="center"/>
              <w:outlineLvl w:val="2"/>
            </w:pPr>
            <w:r>
              <w:t>6. Сведения о развитии дополнительного профессионального образования</w:t>
            </w: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  <w:tc>
          <w:tcPr>
            <w:tcW w:w="1701" w:type="dxa"/>
          </w:tcPr>
          <w:p w:rsidR="005549A8" w:rsidRDefault="005549A8" w:rsidP="005549A8">
            <w:pPr>
              <w:pStyle w:val="ConsPlusNormal"/>
            </w:pPr>
          </w:p>
        </w:tc>
      </w:tr>
      <w:tr w:rsidR="00292C3E" w:rsidTr="005549A8">
        <w:tc>
          <w:tcPr>
            <w:tcW w:w="6516" w:type="dxa"/>
          </w:tcPr>
          <w:p w:rsidR="00292C3E" w:rsidRDefault="00292C3E" w:rsidP="00292C3E">
            <w:pPr>
              <w:pStyle w:val="ConsPlusNormal"/>
              <w:outlineLvl w:val="2"/>
            </w:pPr>
            <w:r>
              <w:t>Дополнительные профессиональные программы в организациях дополнительного образования, подведомственных комитету образования администрации МО «Выборгский район» Ленинградской области не реализуются</w:t>
            </w:r>
          </w:p>
        </w:tc>
        <w:tc>
          <w:tcPr>
            <w:tcW w:w="1701" w:type="dxa"/>
          </w:tcPr>
          <w:p w:rsidR="00292C3E" w:rsidRDefault="00292C3E" w:rsidP="005549A8">
            <w:pPr>
              <w:pStyle w:val="ConsPlusNormal"/>
            </w:pPr>
          </w:p>
        </w:tc>
        <w:tc>
          <w:tcPr>
            <w:tcW w:w="1701" w:type="dxa"/>
          </w:tcPr>
          <w:p w:rsidR="00292C3E" w:rsidRDefault="00292C3E" w:rsidP="005549A8">
            <w:pPr>
              <w:pStyle w:val="ConsPlusNormal"/>
            </w:pPr>
          </w:p>
        </w:tc>
      </w:tr>
      <w:tr w:rsidR="00110564" w:rsidTr="009E50B4">
        <w:tc>
          <w:tcPr>
            <w:tcW w:w="9918" w:type="dxa"/>
            <w:gridSpan w:val="3"/>
          </w:tcPr>
          <w:p w:rsidR="00110564" w:rsidRPr="00110564" w:rsidRDefault="00110564" w:rsidP="00110564">
            <w:pPr>
              <w:pStyle w:val="ConsPlusNormal"/>
              <w:jc w:val="center"/>
              <w:rPr>
                <w:b/>
              </w:rPr>
            </w:pPr>
            <w:r w:rsidRPr="00110564">
              <w:rPr>
                <w:b/>
              </w:rPr>
              <w:t>IV. ПРОФЕССИОНАЛЬНОЕ ОБУЧЕНИЕ</w:t>
            </w:r>
          </w:p>
        </w:tc>
      </w:tr>
      <w:tr w:rsidR="00292C3E" w:rsidTr="009E50B4">
        <w:tc>
          <w:tcPr>
            <w:tcW w:w="9918" w:type="dxa"/>
            <w:gridSpan w:val="3"/>
          </w:tcPr>
          <w:p w:rsidR="00292C3E" w:rsidRPr="00E3086E" w:rsidRDefault="00292C3E" w:rsidP="00292C3E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Организации, реализующие программы профессионального обучения</w:t>
            </w:r>
            <w:r w:rsidRPr="00E3086E">
              <w:rPr>
                <w:sz w:val="24"/>
              </w:rPr>
              <w:t>, расположенные на территории МО «Выборгский район» Ленинградской области, не подведомственны комитету образования администрации МО «Выборгский район» Ленинградской области</w:t>
            </w:r>
          </w:p>
        </w:tc>
      </w:tr>
    </w:tbl>
    <w:p w:rsidR="005549A8" w:rsidRDefault="005549A8"/>
    <w:sectPr w:rsidR="005549A8" w:rsidSect="00FA55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599"/>
    <w:multiLevelType w:val="hybridMultilevel"/>
    <w:tmpl w:val="61BC07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67428"/>
    <w:multiLevelType w:val="hybridMultilevel"/>
    <w:tmpl w:val="9426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104F"/>
    <w:multiLevelType w:val="hybridMultilevel"/>
    <w:tmpl w:val="C8C2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1F14"/>
    <w:multiLevelType w:val="hybridMultilevel"/>
    <w:tmpl w:val="0284C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DF4E27"/>
    <w:multiLevelType w:val="hybridMultilevel"/>
    <w:tmpl w:val="1F2C5AC0"/>
    <w:lvl w:ilvl="0" w:tplc="A8E87FA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EC0"/>
    <w:rsid w:val="0003172B"/>
    <w:rsid w:val="00042F7C"/>
    <w:rsid w:val="00051358"/>
    <w:rsid w:val="000D39B5"/>
    <w:rsid w:val="000D51F1"/>
    <w:rsid w:val="00110564"/>
    <w:rsid w:val="00166C2C"/>
    <w:rsid w:val="00174785"/>
    <w:rsid w:val="00187DAA"/>
    <w:rsid w:val="00194555"/>
    <w:rsid w:val="001A00AB"/>
    <w:rsid w:val="00221384"/>
    <w:rsid w:val="00222A28"/>
    <w:rsid w:val="00234C70"/>
    <w:rsid w:val="00265858"/>
    <w:rsid w:val="00273865"/>
    <w:rsid w:val="00292C3E"/>
    <w:rsid w:val="00324FCB"/>
    <w:rsid w:val="00334979"/>
    <w:rsid w:val="003476B5"/>
    <w:rsid w:val="00377B6F"/>
    <w:rsid w:val="003A0FD6"/>
    <w:rsid w:val="003A51C9"/>
    <w:rsid w:val="003D3548"/>
    <w:rsid w:val="00400642"/>
    <w:rsid w:val="00435337"/>
    <w:rsid w:val="00437E25"/>
    <w:rsid w:val="00445A86"/>
    <w:rsid w:val="004879E2"/>
    <w:rsid w:val="004B163A"/>
    <w:rsid w:val="004B1B96"/>
    <w:rsid w:val="00531A61"/>
    <w:rsid w:val="0054364D"/>
    <w:rsid w:val="005549A8"/>
    <w:rsid w:val="005774FB"/>
    <w:rsid w:val="005A5D16"/>
    <w:rsid w:val="005D6001"/>
    <w:rsid w:val="00690012"/>
    <w:rsid w:val="006A3C44"/>
    <w:rsid w:val="006E2ECF"/>
    <w:rsid w:val="007245C4"/>
    <w:rsid w:val="007331DF"/>
    <w:rsid w:val="00761993"/>
    <w:rsid w:val="0078207E"/>
    <w:rsid w:val="00785668"/>
    <w:rsid w:val="00792C1F"/>
    <w:rsid w:val="007C11F2"/>
    <w:rsid w:val="0081561D"/>
    <w:rsid w:val="00831D85"/>
    <w:rsid w:val="008408F4"/>
    <w:rsid w:val="0084269B"/>
    <w:rsid w:val="00897AF5"/>
    <w:rsid w:val="009E50B4"/>
    <w:rsid w:val="00A17EEB"/>
    <w:rsid w:val="00A31DB1"/>
    <w:rsid w:val="00A37C4C"/>
    <w:rsid w:val="00AD6C8D"/>
    <w:rsid w:val="00B04A36"/>
    <w:rsid w:val="00B208E5"/>
    <w:rsid w:val="00B96EDB"/>
    <w:rsid w:val="00BA2329"/>
    <w:rsid w:val="00BC62C8"/>
    <w:rsid w:val="00C44589"/>
    <w:rsid w:val="00C62B7D"/>
    <w:rsid w:val="00C9461E"/>
    <w:rsid w:val="00CC17B6"/>
    <w:rsid w:val="00CD2DBE"/>
    <w:rsid w:val="00CE7126"/>
    <w:rsid w:val="00D425BE"/>
    <w:rsid w:val="00D7297E"/>
    <w:rsid w:val="00E149AC"/>
    <w:rsid w:val="00E3086E"/>
    <w:rsid w:val="00E40858"/>
    <w:rsid w:val="00E929F2"/>
    <w:rsid w:val="00F41EDD"/>
    <w:rsid w:val="00F75453"/>
    <w:rsid w:val="00FA1C07"/>
    <w:rsid w:val="00FA55DA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9DEB"/>
  <w15:docId w15:val="{B8FC895C-6631-4EC6-B88A-4392E400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4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C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25BE"/>
    <w:rPr>
      <w:color w:val="0563C1" w:themeColor="hyperlink"/>
      <w:u w:val="single"/>
    </w:rPr>
  </w:style>
  <w:style w:type="paragraph" w:styleId="a7">
    <w:name w:val="No Spacing"/>
    <w:uiPriority w:val="1"/>
    <w:qFormat/>
    <w:rsid w:val="00D425BE"/>
    <w:pPr>
      <w:spacing w:after="0" w:line="240" w:lineRule="auto"/>
    </w:pPr>
  </w:style>
  <w:style w:type="paragraph" w:styleId="2">
    <w:name w:val="Body Text Indent 2"/>
    <w:basedOn w:val="a"/>
    <w:link w:val="20"/>
    <w:rsid w:val="004006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06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4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pr.cit-vb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tion@cit-vb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0803D5-0535-4794-99C8-1149EDF2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28</Pages>
  <Words>8691</Words>
  <Characters>49542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21</cp:revision>
  <cp:lastPrinted>2019-11-05T08:02:00Z</cp:lastPrinted>
  <dcterms:created xsi:type="dcterms:W3CDTF">2019-10-30T06:06:00Z</dcterms:created>
  <dcterms:modified xsi:type="dcterms:W3CDTF">2019-11-05T08:03:00Z</dcterms:modified>
</cp:coreProperties>
</file>