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2017-2018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16.05.2018</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175645" w:rsidRDefault="00175645"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175645"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175645"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проводится для обучающихся XI (XII) классов, в том числе </w:t>
      </w:r>
      <w:proofErr w:type="gramStart"/>
      <w:r w:rsidRPr="00B97EEB">
        <w:rPr>
          <w:rFonts w:ascii="Times New Roman" w:eastAsia="Times New Roman" w:hAnsi="Times New Roman" w:cs="Times New Roman"/>
          <w:sz w:val="28"/>
          <w:szCs w:val="28"/>
          <w:shd w:val="clear" w:color="auto" w:fill="FFFFFF"/>
          <w:lang w:eastAsia="ru-RU"/>
        </w:rPr>
        <w:t>для</w:t>
      </w:r>
      <w:proofErr w:type="gramEnd"/>
      <w:r w:rsidRPr="00B97EEB">
        <w:rPr>
          <w:rFonts w:ascii="Times New Roman" w:eastAsia="Times New Roman" w:hAnsi="Times New Roman" w:cs="Times New Roman"/>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w:t>
      </w:r>
      <w:r w:rsidRPr="00B97EEB">
        <w:rPr>
          <w:rFonts w:ascii="Times New Roman" w:eastAsia="Times New Roman" w:hAnsi="Times New Roman" w:cs="Times New Roman"/>
          <w:sz w:val="28"/>
          <w:szCs w:val="28"/>
          <w:lang w:eastAsia="ru-RU"/>
        </w:rPr>
        <w:lastRenderedPageBreak/>
        <w:t>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FE605A">
      <w:pPr>
        <w:tabs>
          <w:tab w:val="num" w:pos="-142"/>
        </w:tabs>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МинюстомРоссии</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w:t>
      </w:r>
      <w:r w:rsidRPr="00B97EEB">
        <w:rPr>
          <w:rFonts w:ascii="Times New Roman" w:eastAsia="Times New Roman" w:hAnsi="Times New Roman" w:cs="Times New Roman"/>
          <w:sz w:val="28"/>
          <w:szCs w:val="28"/>
          <w:shd w:val="clear" w:color="auto" w:fill="FFFFFF"/>
          <w:lang w:eastAsia="ru-RU"/>
        </w:rPr>
        <w:lastRenderedPageBreak/>
        <w:t>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DE439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B97EEB">
      <w:pPr>
        <w:spacing w:after="0" w:line="240" w:lineRule="auto"/>
        <w:ind w:left="-567"/>
        <w:rPr>
          <w:rFonts w:ascii="Times New Roman" w:eastAsia="Times New Roman" w:hAnsi="Times New Roman" w:cs="Times New Roman"/>
          <w:sz w:val="28"/>
          <w:szCs w:val="28"/>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BE0FAD"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BE0FAD" w:rsidRDefault="00BE0FAD" w:rsidP="00BE0FAD">
      <w:pPr>
        <w:spacing w:after="0" w:line="240" w:lineRule="auto"/>
        <w:ind w:left="-567"/>
        <w:rPr>
          <w:rFonts w:ascii="Times New Roman" w:eastAsia="Times New Roman" w:hAnsi="Times New Roman" w:cs="Times New Roman"/>
          <w:sz w:val="28"/>
          <w:szCs w:val="28"/>
          <w:lang w:eastAsia="ru-RU"/>
        </w:rPr>
      </w:pPr>
    </w:p>
    <w:p w:rsidR="00FE605A"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B97EEB">
        <w:rPr>
          <w:rFonts w:ascii="Times New Roman" w:eastAsia="Times New Roman" w:hAnsi="Times New Roman" w:cs="Times New Roman"/>
          <w:color w:val="FF0000"/>
          <w:sz w:val="28"/>
          <w:szCs w:val="28"/>
          <w:lang w:eastAsia="ru-RU"/>
        </w:rPr>
        <w:br/>
      </w:r>
    </w:p>
    <w:p w:rsidR="009D49BD" w:rsidRDefault="00B97EEB" w:rsidP="00FE605A">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w:t>
      </w:r>
      <w:r w:rsidRPr="00B97EEB">
        <w:rPr>
          <w:rFonts w:ascii="Times New Roman" w:eastAsia="Times New Roman" w:hAnsi="Times New Roman" w:cs="Times New Roman"/>
          <w:sz w:val="28"/>
          <w:szCs w:val="28"/>
          <w:shd w:val="clear" w:color="auto" w:fill="FFFFFF"/>
          <w:lang w:eastAsia="ru-RU"/>
        </w:rPr>
        <w:lastRenderedPageBreak/>
        <w:t>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9D49B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Итоговое сочинение (изложение) как допуск к ГИА – бессрочно.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и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w:t>
      </w:r>
      <w:r w:rsidRPr="00B97EEB">
        <w:rPr>
          <w:rFonts w:ascii="Times New Roman" w:eastAsia="Times New Roman" w:hAnsi="Times New Roman" w:cs="Times New Roman"/>
          <w:sz w:val="28"/>
          <w:szCs w:val="28"/>
          <w:shd w:val="clear" w:color="auto" w:fill="FFFFFF"/>
          <w:lang w:eastAsia="ru-RU"/>
        </w:rPr>
        <w:lastRenderedPageBreak/>
        <w:t xml:space="preserve">России 30.10.2015, регистрационный № 39572), 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специалитетапоступающему</w:t>
      </w:r>
      <w:proofErr w:type="spell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магистратуры, устанавливается организацией самостоятельно.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6C02A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Особенности формулировок тем итогового сочинения 201</w:t>
      </w:r>
      <w:r>
        <w:rPr>
          <w:rFonts w:ascii="Times New Roman" w:hAnsi="Times New Roman" w:cs="Times New Roman"/>
          <w:b/>
          <w:color w:val="FF0000"/>
          <w:sz w:val="28"/>
          <w:szCs w:val="28"/>
          <w:shd w:val="clear" w:color="auto" w:fill="FFFFFF"/>
        </w:rPr>
        <w:t>7</w:t>
      </w:r>
      <w:r w:rsidRPr="005629B1">
        <w:rPr>
          <w:rFonts w:ascii="Times New Roman" w:hAnsi="Times New Roman" w:cs="Times New Roman"/>
          <w:b/>
          <w:color w:val="FF0000"/>
          <w:sz w:val="28"/>
          <w:szCs w:val="28"/>
          <w:shd w:val="clear" w:color="auto" w:fill="FFFFFF"/>
        </w:rPr>
        <w:t>/1</w:t>
      </w:r>
      <w:r>
        <w:rPr>
          <w:rFonts w:ascii="Times New Roman" w:hAnsi="Times New Roman" w:cs="Times New Roman"/>
          <w:b/>
          <w:color w:val="FF0000"/>
          <w:sz w:val="28"/>
          <w:szCs w:val="28"/>
          <w:shd w:val="clear" w:color="auto" w:fill="FFFFFF"/>
        </w:rPr>
        <w:t xml:space="preserve">8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bookmarkStart w:id="0" w:name="_GoBack"/>
      <w:bookmarkEnd w:id="0"/>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920315"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b/>
          <w:sz w:val="28"/>
          <w:szCs w:val="28"/>
        </w:rPr>
        <w:t>Совет</w:t>
      </w:r>
      <w:r w:rsidR="00920315" w:rsidRPr="00920315">
        <w:rPr>
          <w:rFonts w:ascii="Times New Roman" w:hAnsi="Times New Roman" w:cs="Times New Roman"/>
          <w:b/>
          <w:sz w:val="28"/>
          <w:szCs w:val="28"/>
        </w:rPr>
        <w:t xml:space="preserve"> по вопросам проведения итогового сочинения в выпускных классах </w:t>
      </w:r>
      <w:r>
        <w:rPr>
          <w:rFonts w:ascii="Times New Roman" w:hAnsi="Times New Roman" w:cs="Times New Roman"/>
          <w:b/>
          <w:sz w:val="28"/>
          <w:szCs w:val="28"/>
        </w:rPr>
        <w:t xml:space="preserve">определил </w:t>
      </w:r>
      <w:r w:rsidR="00920315" w:rsidRPr="00920315">
        <w:rPr>
          <w:rFonts w:ascii="Times New Roman" w:hAnsi="Times New Roman" w:cs="Times New Roman"/>
          <w:b/>
          <w:sz w:val="28"/>
          <w:szCs w:val="28"/>
        </w:rPr>
        <w:t xml:space="preserve">на </w:t>
      </w:r>
      <w:r>
        <w:rPr>
          <w:rFonts w:ascii="Times New Roman" w:hAnsi="Times New Roman" w:cs="Times New Roman"/>
          <w:b/>
          <w:sz w:val="28"/>
          <w:szCs w:val="28"/>
        </w:rPr>
        <w:t xml:space="preserve">направления тем на </w:t>
      </w:r>
      <w:r w:rsidR="00920315" w:rsidRPr="00920315">
        <w:rPr>
          <w:rFonts w:ascii="Times New Roman" w:hAnsi="Times New Roman" w:cs="Times New Roman"/>
          <w:b/>
          <w:sz w:val="28"/>
          <w:szCs w:val="28"/>
        </w:rPr>
        <w:t>2017/18 учебный год</w:t>
      </w:r>
      <w:r w:rsidR="00920315" w:rsidRPr="00920315">
        <w:rPr>
          <w:rFonts w:ascii="Times New Roman" w:hAnsi="Times New Roman" w:cs="Times New Roman"/>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Верность и измена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Равнодушие и отзывчивость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Цели и средства</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Смелость и трусость</w:t>
      </w:r>
      <w:r w:rsidRPr="00920315">
        <w:rPr>
          <w:rFonts w:ascii="Times New Roman" w:hAnsi="Times New Roman" w:cs="Times New Roman"/>
          <w:b/>
          <w:sz w:val="28"/>
          <w:szCs w:val="28"/>
        </w:rPr>
        <w:t>»;</w:t>
      </w:r>
    </w:p>
    <w:p w:rsidR="00920315" w:rsidRPr="00920315" w:rsidRDefault="00920315" w:rsidP="00920315">
      <w:pPr>
        <w:numPr>
          <w:ilvl w:val="0"/>
          <w:numId w:val="5"/>
        </w:numPr>
        <w:shd w:val="clear" w:color="auto" w:fill="FFFFFF"/>
        <w:tabs>
          <w:tab w:val="clear" w:pos="720"/>
          <w:tab w:val="num" w:pos="284"/>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sz w:val="28"/>
          <w:szCs w:val="28"/>
        </w:rPr>
        <w:t>«</w:t>
      </w:r>
      <w:r w:rsidRPr="00920315">
        <w:rPr>
          <w:rFonts w:ascii="Times New Roman" w:hAnsi="Times New Roman" w:cs="Times New Roman"/>
          <w:b/>
          <w:bCs/>
          <w:sz w:val="28"/>
          <w:szCs w:val="28"/>
        </w:rPr>
        <w:t>Человек и общество</w:t>
      </w:r>
      <w:r w:rsidRPr="00920315">
        <w:rPr>
          <w:rFonts w:ascii="Times New Roman" w:hAnsi="Times New Roman" w:cs="Times New Roman"/>
          <w:b/>
          <w:sz w:val="28"/>
          <w:szCs w:val="28"/>
        </w:rPr>
        <w:t>».</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r w:rsidRPr="00920315">
        <w:rPr>
          <w:rFonts w:ascii="Times New Roman" w:hAnsi="Times New Roman" w:cs="Times New Roman"/>
          <w:b/>
          <w:bCs/>
          <w:sz w:val="28"/>
          <w:szCs w:val="28"/>
        </w:rPr>
        <w:t>Комментарий к открытым тематическим направлениям 2017/18 учебного года, подготовленный специалистами ФГБНУ «ФИПИ».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1. «Верность и измена».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lastRenderedPageBreak/>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920315">
        <w:rPr>
          <w:rFonts w:ascii="Times New Roman" w:hAnsi="Times New Roman" w:cs="Times New Roman"/>
          <w:sz w:val="28"/>
          <w:szCs w:val="28"/>
        </w:rPr>
        <w:t>выбора</w:t>
      </w:r>
      <w:proofErr w:type="gramEnd"/>
      <w:r w:rsidRPr="00920315">
        <w:rPr>
          <w:rFonts w:ascii="Times New Roman" w:hAnsi="Times New Roman" w:cs="Times New Roman"/>
          <w:sz w:val="28"/>
          <w:szCs w:val="28"/>
        </w:rPr>
        <w:t xml:space="preserve"> как в личностных взаимоотношениях, так и в социальном контексте.</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 2. «Равнодушие и отзывчивость».</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proofErr w:type="gramStart"/>
      <w:r w:rsidRPr="00920315">
        <w:rPr>
          <w:rFonts w:ascii="Times New Roman" w:hAnsi="Times New Roman" w:cs="Times New Roman"/>
          <w:sz w:val="28"/>
          <w:szCs w:val="28"/>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roofErr w:type="gramEnd"/>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3. «Цели и средства».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4. «Смелость и трусость».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b/>
          <w:bCs/>
          <w:sz w:val="28"/>
          <w:szCs w:val="28"/>
        </w:rPr>
      </w:pPr>
      <w:r w:rsidRPr="00920315">
        <w:rPr>
          <w:rFonts w:ascii="Times New Roman" w:hAnsi="Times New Roman" w:cs="Times New Roman"/>
          <w:b/>
          <w:bCs/>
          <w:sz w:val="28"/>
          <w:szCs w:val="28"/>
        </w:rPr>
        <w:t>5. «Человек и общество». </w:t>
      </w:r>
    </w:p>
    <w:p w:rsidR="00920315" w:rsidRPr="00920315" w:rsidRDefault="00920315"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920315" w:rsidRPr="00B97EEB" w:rsidRDefault="00920315" w:rsidP="00B97EEB">
      <w:pPr>
        <w:spacing w:after="0" w:line="240" w:lineRule="auto"/>
        <w:ind w:left="-567"/>
        <w:rPr>
          <w:rFonts w:ascii="Times New Roman" w:hAnsi="Times New Roman" w:cs="Times New Roman"/>
          <w:sz w:val="28"/>
          <w:szCs w:val="28"/>
        </w:rPr>
      </w:pPr>
    </w:p>
    <w:sectPr w:rsidR="00920315" w:rsidRPr="00B97EEB" w:rsidSect="00651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E06"/>
    <w:rsid w:val="00175645"/>
    <w:rsid w:val="00542E06"/>
    <w:rsid w:val="00587747"/>
    <w:rsid w:val="0065109B"/>
    <w:rsid w:val="006C02AD"/>
    <w:rsid w:val="006F3957"/>
    <w:rsid w:val="009111A9"/>
    <w:rsid w:val="00920315"/>
    <w:rsid w:val="009D49BD"/>
    <w:rsid w:val="00B97EEB"/>
    <w:rsid w:val="00BE0FAD"/>
    <w:rsid w:val="00DE439D"/>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8F1E-4809-49CF-B68D-5B010F7A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2855</Words>
  <Characters>16274</Characters>
  <Application>Microsoft Office Word</Application>
  <DocSecurity>0</DocSecurity>
  <Lines>135</Lines>
  <Paragraphs>38</Paragraphs>
  <ScaleCrop>false</ScaleCrop>
  <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Владелец</cp:lastModifiedBy>
  <cp:revision>12</cp:revision>
  <dcterms:created xsi:type="dcterms:W3CDTF">2017-10-16T08:14:00Z</dcterms:created>
  <dcterms:modified xsi:type="dcterms:W3CDTF">2017-10-25T09:16:00Z</dcterms:modified>
</cp:coreProperties>
</file>